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sz w:val="28"/>
        </w:rPr>
      </w:sdtEndPr>
      <w:sdtContent>
        <w:p w14:paraId="03C20F38" w14:textId="295666CC" w:rsidR="00E026AD" w:rsidRDefault="00E026AD">
          <w:pPr>
            <w:pStyle w:val="NoSpacing"/>
          </w:pPr>
          <w:r w:rsidRPr="00A664BD">
            <w:rPr>
              <w:noProof/>
              <w:color w:val="2F5496" w:themeColor="accent1" w:themeShade="BF"/>
              <w:lang w:val="hr-HR" w:eastAsia="hr-HR"/>
            </w:rPr>
            <mc:AlternateContent>
              <mc:Choice Requires="wpg">
                <w:drawing>
                  <wp:anchor distT="0" distB="0" distL="114300" distR="114300" simplePos="0" relativeHeight="251659264" behindDoc="1" locked="0" layoutInCell="1" allowOverlap="1" wp14:anchorId="5D4FB3C4" wp14:editId="69BF716C">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rgbClr val="A1C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rgbClr val="A1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8BFDE00" w14:textId="77777777" w:rsidR="00813BE8" w:rsidRPr="005D319C" w:rsidRDefault="00813BE8">
                                  <w:pPr>
                                    <w:pStyle w:val="NoSpacing"/>
                                    <w:jc w:val="right"/>
                                    <w:rPr>
                                      <w:color w:val="A1C000"/>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5D4FB3C4"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" fillcolor="#a1c000"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" adj="18883" fillcolor="#a1c000" stroked="f" strokeweight="1pt">
                      <v:textbox inset=",0,14.4pt,0">
                        <w:txbxContent>
                          <w:p w14:paraId="58BFDE00" w14:textId="77777777" w:rsidR="00813BE8" w:rsidRPr="005D319C" w:rsidRDefault="00813BE8">
                            <w:pPr>
                              <w:pStyle w:val="NoSpacing"/>
                              <w:jc w:val="right"/>
                              <w:rPr>
                                <w:color w:val="A1C000"/>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&#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&#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&#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&#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&#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67F71C40" wp14:editId="0E03A556">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ACD6C" w14:textId="77777777" w:rsidR="00FF0F52" w:rsidRPr="006C7D31" w:rsidRDefault="00DA154D">
                                <w:pPr>
                                  <w:pStyle w:val="NoSpacing"/>
                                  <w:rPr>
                                    <w:rFonts w:ascii="Cambria" w:eastAsiaTheme="majorEastAsia" w:hAnsi="Cambria" w:cstheme="majorBidi"/>
                                    <w:b/>
                                    <w:smallCaps/>
                                    <w:color w:val="44546A" w:themeColor="text2"/>
                                    <w:sz w:val="72"/>
                                    <w:szCs w:val="72"/>
                                  </w:rPr>
                                </w:pPr>
                                <w:sdt>
                                  <w:sdtPr>
                                    <w:rPr>
                                      <w:rFonts w:ascii="Cambria" w:eastAsiaTheme="majorEastAsia" w:hAnsi="Cambria" w:cstheme="majorBidi"/>
                                      <w:b/>
                                      <w:smallCaps/>
                                      <w:color w:val="44546A" w:themeColor="text2"/>
                                      <w:sz w:val="72"/>
                                      <w:szCs w:val="72"/>
                                    </w:rPr>
                                    <w:alias w:val="Naslov"/>
                                    <w:tag w:val=""/>
                                    <w:id w:val="1709996088"/>
                                    <w:dataBinding w:prefixMappings="xmlns:ns0='http://purl.org/dc/elements/1.1/' xmlns:ns1='http://schemas.openxmlformats.org/package/2006/metadata/core-properties' " w:xpath="/ns1:coreProperties[1]/ns0:title[1]" w:storeItemID="{6C3C8BC8-F283-45AE-878A-BAB7291924A1}"/>
                                    <w:text/>
                                  </w:sdtPr>
                                  <w:sdtEndPr/>
                                  <w:sdtContent>
                                    <w:r w:rsidR="00D419FD">
                                      <w:rPr>
                                        <w:rFonts w:ascii="Cambria" w:eastAsiaTheme="majorEastAsia" w:hAnsi="Cambria" w:cstheme="majorBidi"/>
                                        <w:b/>
                                        <w:smallCaps/>
                                        <w:color w:val="44546A" w:themeColor="text2"/>
                                        <w:sz w:val="72"/>
                                        <w:szCs w:val="72"/>
                                        <w:lang w:val="hr-HR"/>
                                      </w:rPr>
                                      <w:t>Pravilnik o primjerenom korištenju informacijskog sustava</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7F71C40"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" filled="f" stroked="f" strokeweight=".5pt">
                    <v:textbox style="mso-fit-shape-to-text:t" inset="0,0,0,0">
                      <w:txbxContent>
                        <w:p w14:paraId="4E8ACD6C" w14:textId="77777777" w:rsidR="00FF0F52" w:rsidRPr="006C7D31" w:rsidRDefault="0041251C">
                          <w:pPr>
                            <w:pStyle w:val="NoSpacing"/>
                            <w:rPr>
                              <w:rFonts w:ascii="Cambria" w:eastAsiaTheme="majorEastAsia" w:hAnsi="Cambria" w:cstheme="majorBidi"/>
                              <w:b/>
                              <w:smallCaps/>
                              <w:color w:val="44546A" w:themeColor="text2"/>
                              <w:sz w:val="72"/>
                              <w:szCs w:val="72"/>
                            </w:rPr>
                          </w:pPr>
                          <w:sdt>
                            <w:sdtPr>
                              <w:rPr>
                                <w:rFonts w:ascii="Cambria" w:eastAsiaTheme="majorEastAsia" w:hAnsi="Cambria" w:cstheme="majorBidi"/>
                                <w:b/>
                                <w:smallCaps/>
                                <w:color w:val="44546A" w:themeColor="text2"/>
                                <w:sz w:val="72"/>
                                <w:szCs w:val="72"/>
                              </w:rPr>
                              <w:alias w:val="Naslov"/>
                              <w:tag w:val=""/>
                              <w:id w:val="1709996088"/>
                              <w:dataBinding w:prefixMappings="xmlns:ns0='http://purl.org/dc/elements/1.1/' xmlns:ns1='http://schemas.openxmlformats.org/package/2006/metadata/core-properties' " w:xpath="/ns1:coreProperties[1]/ns0:title[1]" w:storeItemID="{6C3C8BC8-F283-45AE-878A-BAB7291924A1}"/>
                              <w:text/>
                            </w:sdtPr>
                            <w:sdtEndPr/>
                            <w:sdtContent>
                              <w:r w:rsidR="00D419FD">
                                <w:rPr>
                                  <w:rFonts w:ascii="Cambria" w:eastAsiaTheme="majorEastAsia" w:hAnsi="Cambria" w:cstheme="majorBidi"/>
                                  <w:b/>
                                  <w:smallCaps/>
                                  <w:color w:val="44546A" w:themeColor="text2"/>
                                  <w:sz w:val="72"/>
                                  <w:szCs w:val="72"/>
                                  <w:lang w:val="hr-HR"/>
                                </w:rPr>
                                <w:t>Pravilnik o primjerenom korištenju informacijskog sustava</w:t>
                              </w:r>
                            </w:sdtContent>
                          </w:sdt>
                        </w:p>
                      </w:txbxContent>
                    </v:textbox>
                    <w10:wrap anchorx="page" anchory="page"/>
                  </v:shape>
                </w:pict>
              </mc:Fallback>
            </mc:AlternateContent>
          </w:r>
        </w:p>
        <w:p w14:paraId="46CE83A0" w14:textId="0A3F865C" w:rsidR="00E026AD" w:rsidRDefault="00E026AD" w:rsidP="004909C6">
          <w:pPr>
            <w:pStyle w:val="Heading1"/>
            <w:rPr>
              <w:lang w:val="en-US" w:eastAsia="en-US"/>
            </w:rPr>
          </w:pPr>
          <w:r>
            <w:rPr>
              <w:lang w:val="en-US" w:eastAsia="en-US"/>
            </w:rPr>
            <w:br w:type="page"/>
          </w:r>
        </w:p>
      </w:sdtContent>
    </w:sdt>
    <w:p w14:paraId="6D4ED0EB" w14:textId="1EAAADD5" w:rsidR="00A10A28" w:rsidRDefault="00A10A28" w:rsidP="00A10A28">
      <w:pPr>
        <w:spacing w:after="0"/>
        <w:rPr>
          <w:rFonts w:cs="Arial"/>
        </w:rPr>
      </w:pPr>
      <w:bookmarkStart w:id="0" w:name="_Hlk41247611"/>
      <w:r>
        <w:rPr>
          <w:rFonts w:cs="Arial"/>
        </w:rPr>
        <w:lastRenderedPageBreak/>
        <w:t xml:space="preserve">Temeljem odluke </w:t>
      </w:r>
      <w:r w:rsidR="00310C7D">
        <w:rPr>
          <w:rFonts w:cs="Arial"/>
        </w:rPr>
        <w:t>Direktor</w:t>
      </w:r>
      <w:r w:rsidR="005D319C">
        <w:rPr>
          <w:rFonts w:cs="Arial"/>
        </w:rPr>
        <w:t>ice</w:t>
      </w:r>
      <w:r w:rsidR="00310C7D">
        <w:rPr>
          <w:rFonts w:cs="Arial"/>
        </w:rPr>
        <w:t xml:space="preserve"> </w:t>
      </w:r>
      <w:r>
        <w:rPr>
          <w:rFonts w:cs="Arial"/>
        </w:rPr>
        <w:t>, n</w:t>
      </w:r>
      <w:r w:rsidRPr="00C63CCD">
        <w:rPr>
          <w:rFonts w:cs="Arial"/>
        </w:rPr>
        <w:t xml:space="preserve">a </w:t>
      </w:r>
      <w:r>
        <w:rPr>
          <w:rFonts w:cs="Arial"/>
        </w:rPr>
        <w:t xml:space="preserve">sjednici Uprave </w:t>
      </w:r>
      <w:r w:rsidRPr="00C63CCD">
        <w:rPr>
          <w:rFonts w:cs="Arial"/>
        </w:rPr>
        <w:t xml:space="preserve">održanoj dana </w:t>
      </w:r>
      <w:r>
        <w:rPr>
          <w:rFonts w:cs="Arial"/>
        </w:rPr>
        <w:t>1.</w:t>
      </w:r>
      <w:r w:rsidR="00310C7D">
        <w:rPr>
          <w:rFonts w:cs="Arial"/>
        </w:rPr>
        <w:t xml:space="preserve"> lipnja </w:t>
      </w:r>
      <w:r>
        <w:rPr>
          <w:rFonts w:cs="Arial"/>
        </w:rPr>
        <w:t>20</w:t>
      </w:r>
      <w:r w:rsidR="00310C7D">
        <w:rPr>
          <w:rFonts w:cs="Arial"/>
        </w:rPr>
        <w:t>20</w:t>
      </w:r>
      <w:r>
        <w:rPr>
          <w:rFonts w:cs="Arial"/>
        </w:rPr>
        <w:t>.</w:t>
      </w:r>
      <w:r w:rsidRPr="00C63CCD">
        <w:rPr>
          <w:rFonts w:cs="Arial"/>
        </w:rPr>
        <w:t xml:space="preserve"> godine</w:t>
      </w:r>
      <w:r>
        <w:rPr>
          <w:rFonts w:cs="Arial"/>
        </w:rPr>
        <w:t xml:space="preserve">, </w:t>
      </w:r>
      <w:r w:rsidRPr="00C63CCD">
        <w:rPr>
          <w:rFonts w:cs="Arial"/>
        </w:rPr>
        <w:t xml:space="preserve">donosi </w:t>
      </w:r>
      <w:r>
        <w:rPr>
          <w:rFonts w:cs="Arial"/>
        </w:rPr>
        <w:t>se sljedeća</w:t>
      </w:r>
      <w:r w:rsidRPr="00C63CCD">
        <w:rPr>
          <w:rFonts w:cs="Arial"/>
        </w:rPr>
        <w:t>:</w:t>
      </w:r>
    </w:p>
    <w:p w14:paraId="3CC2E041" w14:textId="77777777" w:rsidR="0066668C" w:rsidRDefault="0066668C" w:rsidP="00DB64B4">
      <w:pPr>
        <w:spacing w:after="0"/>
        <w:rPr>
          <w:rFonts w:cs="Arial"/>
        </w:rPr>
      </w:pPr>
    </w:p>
    <w:bookmarkEnd w:id="0"/>
    <w:p w14:paraId="1B21EE50" w14:textId="77777777" w:rsidR="0066668C" w:rsidRDefault="0066668C" w:rsidP="00DB64B4">
      <w:pPr>
        <w:spacing w:after="0"/>
        <w:rPr>
          <w:rFonts w:cs="Arial"/>
        </w:rPr>
      </w:pPr>
    </w:p>
    <w:p w14:paraId="7FC03E96" w14:textId="77777777" w:rsidR="0066668C" w:rsidRDefault="0066668C" w:rsidP="00DB64B4">
      <w:pPr>
        <w:spacing w:after="0"/>
        <w:rPr>
          <w:rFonts w:cs="Arial"/>
        </w:rPr>
      </w:pPr>
    </w:p>
    <w:p w14:paraId="0D2E044B" w14:textId="77777777" w:rsidR="009E0E0E" w:rsidRPr="00310C7D" w:rsidRDefault="00DA154D" w:rsidP="009E0E0E">
      <w:pPr>
        <w:pStyle w:val="NoSpacing"/>
        <w:jc w:val="center"/>
        <w:rPr>
          <w:rFonts w:ascii="Cambria" w:eastAsiaTheme="majorEastAsia" w:hAnsi="Cambria" w:cstheme="majorBidi"/>
          <w:b/>
          <w:smallCaps/>
          <w:color w:val="44546A" w:themeColor="text2"/>
          <w:sz w:val="72"/>
          <w:szCs w:val="72"/>
          <w:lang w:val="hr-HR"/>
        </w:rPr>
      </w:pPr>
      <w:sdt>
        <w:sdtPr>
          <w:rPr>
            <w:rFonts w:ascii="Cambria" w:hAnsi="Cambria"/>
            <w:b/>
            <w:smallCaps/>
            <w:color w:val="44546A" w:themeColor="text2"/>
            <w:sz w:val="44"/>
            <w:lang w:val="hr-HR" w:eastAsia="hr-HR"/>
          </w:rPr>
          <w:alias w:val="Naslov"/>
          <w:tag w:val=""/>
          <w:id w:val="1673762359"/>
          <w:dataBinding w:prefixMappings="xmlns:ns0='http://purl.org/dc/elements/1.1/' xmlns:ns1='http://schemas.openxmlformats.org/package/2006/metadata/core-properties' " w:xpath="/ns1:coreProperties[1]/ns0:title[1]" w:storeItemID="{6C3C8BC8-F283-45AE-878A-BAB7291924A1}"/>
          <w:text/>
        </w:sdtPr>
        <w:sdtEndPr/>
        <w:sdtContent>
          <w:r w:rsidR="00D419FD">
            <w:rPr>
              <w:rFonts w:ascii="Cambria" w:hAnsi="Cambria"/>
              <w:b/>
              <w:smallCaps/>
              <w:color w:val="44546A" w:themeColor="text2"/>
              <w:sz w:val="44"/>
              <w:lang w:val="hr-HR" w:eastAsia="hr-HR"/>
            </w:rPr>
            <w:t>Pravilnik o primjerenom korištenju informacijskog sustava</w:t>
          </w:r>
        </w:sdtContent>
      </w:sdt>
    </w:p>
    <w:p w14:paraId="39677834" w14:textId="77777777" w:rsidR="0066668C" w:rsidRPr="00B3760F" w:rsidRDefault="0066668C" w:rsidP="00B3760F">
      <w:pPr>
        <w:spacing w:after="0"/>
        <w:ind w:left="425"/>
        <w:jc w:val="left"/>
        <w:rPr>
          <w:b/>
        </w:rPr>
      </w:pPr>
    </w:p>
    <w:p w14:paraId="517B3D41" w14:textId="53D35EE8" w:rsidR="0053575F" w:rsidRPr="009E0E0E" w:rsidRDefault="0053575F" w:rsidP="009E0E0E">
      <w:pPr>
        <w:pStyle w:val="ListParagraph"/>
        <w:numPr>
          <w:ilvl w:val="0"/>
          <w:numId w:val="29"/>
        </w:numPr>
        <w:spacing w:after="0"/>
        <w:ind w:left="425" w:hanging="425"/>
        <w:jc w:val="left"/>
        <w:rPr>
          <w:rFonts w:cs="Arial"/>
          <w:b/>
        </w:rPr>
      </w:pPr>
      <w:r w:rsidRPr="00F24D31">
        <w:rPr>
          <w:rFonts w:cs="Arial"/>
          <w:b/>
        </w:rPr>
        <w:t xml:space="preserve">Naziv </w:t>
      </w:r>
      <w:r w:rsidR="00310C7D">
        <w:rPr>
          <w:rFonts w:cs="Arial"/>
          <w:b/>
        </w:rPr>
        <w:t>dokumenta</w:t>
      </w:r>
      <w:r w:rsidRPr="00F24D31">
        <w:rPr>
          <w:rFonts w:cs="Arial"/>
          <w:b/>
        </w:rPr>
        <w:t xml:space="preserve">: </w:t>
      </w:r>
      <w:r w:rsidR="006C7D31">
        <w:rPr>
          <w:rFonts w:cs="Arial"/>
          <w:b/>
        </w:rPr>
        <w:t>P</w:t>
      </w:r>
      <w:r w:rsidR="009E0E0E" w:rsidRPr="009E0E0E">
        <w:rPr>
          <w:rFonts w:cs="Arial"/>
          <w:b/>
        </w:rPr>
        <w:t>ravilnik o primj</w:t>
      </w:r>
      <w:r w:rsidR="006C7D31">
        <w:rPr>
          <w:rFonts w:cs="Arial"/>
          <w:b/>
        </w:rPr>
        <w:t xml:space="preserve">erenom korištenju </w:t>
      </w:r>
      <w:r w:rsidR="009E0E0E" w:rsidRPr="009E0E0E">
        <w:rPr>
          <w:rFonts w:cs="Arial"/>
          <w:b/>
        </w:rPr>
        <w:t>informacijskog sustava</w:t>
      </w:r>
    </w:p>
    <w:p w14:paraId="7FE9C2B2" w14:textId="6AA12008" w:rsidR="0053575F" w:rsidRPr="00F24D31" w:rsidRDefault="0053575F" w:rsidP="005D712A">
      <w:pPr>
        <w:pStyle w:val="ListParagraph"/>
        <w:numPr>
          <w:ilvl w:val="0"/>
          <w:numId w:val="29"/>
        </w:numPr>
        <w:spacing w:after="0"/>
        <w:ind w:left="425" w:hanging="425"/>
        <w:jc w:val="left"/>
        <w:rPr>
          <w:rFonts w:cs="Arial"/>
          <w:b/>
        </w:rPr>
      </w:pPr>
      <w:r w:rsidRPr="00F24D31">
        <w:rPr>
          <w:rFonts w:cs="Arial"/>
          <w:b/>
        </w:rPr>
        <w:t xml:space="preserve">Datum usvajanja: </w:t>
      </w:r>
      <w:r w:rsidR="00B60AAE">
        <w:rPr>
          <w:rFonts w:cs="Arial"/>
          <w:b/>
        </w:rPr>
        <w:t>0</w:t>
      </w:r>
      <w:r w:rsidR="00310C7D">
        <w:rPr>
          <w:rFonts w:cs="Arial"/>
          <w:b/>
        </w:rPr>
        <w:t>1</w:t>
      </w:r>
      <w:r w:rsidR="00B60AAE">
        <w:rPr>
          <w:rFonts w:cs="Arial"/>
          <w:b/>
        </w:rPr>
        <w:t>.0</w:t>
      </w:r>
      <w:r w:rsidR="00310C7D">
        <w:rPr>
          <w:rFonts w:cs="Arial"/>
          <w:b/>
        </w:rPr>
        <w:t>6</w:t>
      </w:r>
      <w:r w:rsidR="00B547FD">
        <w:rPr>
          <w:rFonts w:cs="Arial"/>
          <w:b/>
        </w:rPr>
        <w:t>.20</w:t>
      </w:r>
      <w:r w:rsidR="00310C7D">
        <w:rPr>
          <w:rFonts w:cs="Arial"/>
          <w:b/>
        </w:rPr>
        <w:t>20</w:t>
      </w:r>
    </w:p>
    <w:p w14:paraId="45DF2FEF" w14:textId="77777777" w:rsidR="0053575F" w:rsidRDefault="0053575F" w:rsidP="005D712A">
      <w:pPr>
        <w:pStyle w:val="ListParagraph"/>
        <w:numPr>
          <w:ilvl w:val="0"/>
          <w:numId w:val="29"/>
        </w:numPr>
        <w:spacing w:after="0"/>
        <w:ind w:left="425" w:hanging="425"/>
        <w:jc w:val="left"/>
        <w:rPr>
          <w:rFonts w:cs="Arial"/>
          <w:b/>
        </w:rPr>
      </w:pPr>
      <w:r w:rsidRPr="00F24D31">
        <w:rPr>
          <w:rFonts w:cs="Arial"/>
          <w:b/>
        </w:rPr>
        <w:t>Pregled odgovornosti (RACI):</w:t>
      </w:r>
    </w:p>
    <w:p w14:paraId="1E3EB4AD" w14:textId="77777777" w:rsidR="006C7D31" w:rsidRPr="00FF0F52" w:rsidRDefault="006C7D31" w:rsidP="00FF0F52">
      <w:pPr>
        <w:spacing w:after="0"/>
        <w:jc w:val="left"/>
        <w:rPr>
          <w:rFonts w:cs="Arial"/>
          <w:b/>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7"/>
        <w:gridCol w:w="1722"/>
        <w:gridCol w:w="1811"/>
        <w:gridCol w:w="1810"/>
        <w:gridCol w:w="1810"/>
      </w:tblGrid>
      <w:tr w:rsidR="00B60AAE" w:rsidRPr="00F24D31" w14:paraId="5AA29861" w14:textId="68BA0C16" w:rsidTr="00A71F91">
        <w:trPr>
          <w:trHeight w:val="649"/>
          <w:jc w:val="center"/>
        </w:trPr>
        <w:tc>
          <w:tcPr>
            <w:tcW w:w="1052" w:type="pct"/>
            <w:vAlign w:val="center"/>
          </w:tcPr>
          <w:p w14:paraId="66A603F2" w14:textId="77777777" w:rsidR="00B60AAE" w:rsidRPr="00F24D31" w:rsidRDefault="00B60AAE" w:rsidP="00B60AAE">
            <w:pPr>
              <w:rPr>
                <w:rFonts w:cs="Arial"/>
              </w:rPr>
            </w:pPr>
          </w:p>
        </w:tc>
        <w:tc>
          <w:tcPr>
            <w:tcW w:w="950" w:type="pct"/>
            <w:vAlign w:val="center"/>
          </w:tcPr>
          <w:p w14:paraId="30EC2797" w14:textId="10CB7D40" w:rsidR="00B60AAE" w:rsidRPr="00F24D31" w:rsidRDefault="00A10A28" w:rsidP="00B60AAE">
            <w:pPr>
              <w:jc w:val="center"/>
              <w:rPr>
                <w:rFonts w:cs="Arial"/>
              </w:rPr>
            </w:pPr>
            <w:r>
              <w:rPr>
                <w:rFonts w:cs="Arial"/>
              </w:rPr>
              <w:t>Predsjednik Uprave</w:t>
            </w:r>
          </w:p>
        </w:tc>
        <w:tc>
          <w:tcPr>
            <w:tcW w:w="999" w:type="pct"/>
            <w:vAlign w:val="center"/>
          </w:tcPr>
          <w:p w14:paraId="1457069E" w14:textId="3FBE2044" w:rsidR="00B60AAE" w:rsidRPr="00F24D31" w:rsidRDefault="005D319C" w:rsidP="00B60AAE">
            <w:pPr>
              <w:jc w:val="center"/>
              <w:rPr>
                <w:rFonts w:cs="Arial"/>
              </w:rPr>
            </w:pPr>
            <w:r>
              <w:rPr>
                <w:rFonts w:cs="Arial"/>
              </w:rPr>
              <w:t xml:space="preserve">Voditelj </w:t>
            </w:r>
            <w:r w:rsidR="00310C7D">
              <w:rPr>
                <w:rFonts w:cs="Arial"/>
              </w:rPr>
              <w:t>Službe informatike</w:t>
            </w:r>
          </w:p>
        </w:tc>
        <w:tc>
          <w:tcPr>
            <w:tcW w:w="999" w:type="pct"/>
            <w:vAlign w:val="center"/>
          </w:tcPr>
          <w:p w14:paraId="69A59B76" w14:textId="45528DA9" w:rsidR="00B60AAE" w:rsidRPr="00535E77" w:rsidRDefault="00B60AAE" w:rsidP="00B60AAE">
            <w:pPr>
              <w:jc w:val="center"/>
              <w:rPr>
                <w:rFonts w:cs="Arial"/>
              </w:rPr>
            </w:pPr>
            <w:r>
              <w:rPr>
                <w:rFonts w:cs="Arial"/>
              </w:rPr>
              <w:t>A</w:t>
            </w:r>
            <w:r w:rsidRPr="00535E77">
              <w:rPr>
                <w:rFonts w:cs="Arial"/>
              </w:rPr>
              <w:t>dministrator informacijskog sustava</w:t>
            </w:r>
          </w:p>
        </w:tc>
        <w:tc>
          <w:tcPr>
            <w:tcW w:w="999" w:type="pct"/>
            <w:vAlign w:val="center"/>
          </w:tcPr>
          <w:p w14:paraId="446EA220" w14:textId="2F513AD0" w:rsidR="00B60AAE" w:rsidRDefault="00B60AAE" w:rsidP="00B60AAE">
            <w:pPr>
              <w:jc w:val="center"/>
              <w:rPr>
                <w:rFonts w:cs="Arial"/>
              </w:rPr>
            </w:pPr>
            <w:r w:rsidRPr="00B60AAE">
              <w:rPr>
                <w:rFonts w:cs="Arial"/>
              </w:rPr>
              <w:t>Zaposlenici Društva</w:t>
            </w:r>
          </w:p>
        </w:tc>
      </w:tr>
      <w:tr w:rsidR="00B60AAE" w:rsidRPr="00F24D31" w14:paraId="588D6D56" w14:textId="634E824F" w:rsidTr="00A71F91">
        <w:trPr>
          <w:trHeight w:val="414"/>
          <w:jc w:val="center"/>
        </w:trPr>
        <w:tc>
          <w:tcPr>
            <w:tcW w:w="1052" w:type="pct"/>
            <w:vAlign w:val="center"/>
          </w:tcPr>
          <w:p w14:paraId="2ABCA80B" w14:textId="77777777" w:rsidR="00B60AAE" w:rsidRPr="00F24D31" w:rsidRDefault="00B60AAE" w:rsidP="00B60AAE">
            <w:pPr>
              <w:rPr>
                <w:rFonts w:cs="Arial"/>
                <w:b/>
              </w:rPr>
            </w:pPr>
            <w:r w:rsidRPr="00F24D31">
              <w:rPr>
                <w:rFonts w:cs="Arial"/>
                <w:b/>
              </w:rPr>
              <w:t>Iniciranje izrade</w:t>
            </w:r>
          </w:p>
        </w:tc>
        <w:tc>
          <w:tcPr>
            <w:tcW w:w="950" w:type="pct"/>
          </w:tcPr>
          <w:p w14:paraId="22876991" w14:textId="77777777" w:rsidR="00B60AAE" w:rsidRPr="00535E77" w:rsidRDefault="00B60AAE" w:rsidP="00B60AAE">
            <w:pPr>
              <w:jc w:val="center"/>
              <w:rPr>
                <w:rFonts w:cs="Arial"/>
                <w:sz w:val="24"/>
                <w:szCs w:val="24"/>
              </w:rPr>
            </w:pPr>
          </w:p>
        </w:tc>
        <w:tc>
          <w:tcPr>
            <w:tcW w:w="999" w:type="pct"/>
            <w:vAlign w:val="center"/>
          </w:tcPr>
          <w:p w14:paraId="3FE9A2A9" w14:textId="77777777" w:rsidR="00B60AAE" w:rsidRPr="00535E77" w:rsidRDefault="00B60AAE" w:rsidP="00B60AAE">
            <w:pPr>
              <w:jc w:val="center"/>
              <w:rPr>
                <w:rFonts w:cs="Arial"/>
                <w:sz w:val="24"/>
                <w:szCs w:val="24"/>
              </w:rPr>
            </w:pPr>
            <w:r w:rsidRPr="00535E77">
              <w:rPr>
                <w:rFonts w:cs="Arial"/>
                <w:sz w:val="24"/>
                <w:szCs w:val="24"/>
              </w:rPr>
              <w:t>R</w:t>
            </w:r>
          </w:p>
        </w:tc>
        <w:tc>
          <w:tcPr>
            <w:tcW w:w="999" w:type="pct"/>
            <w:vAlign w:val="center"/>
          </w:tcPr>
          <w:p w14:paraId="01121613" w14:textId="77777777" w:rsidR="00B60AAE" w:rsidRPr="00535E77" w:rsidRDefault="00B60AAE" w:rsidP="00B60AAE">
            <w:pPr>
              <w:jc w:val="center"/>
              <w:rPr>
                <w:rFonts w:cs="Arial"/>
                <w:sz w:val="24"/>
                <w:szCs w:val="24"/>
              </w:rPr>
            </w:pPr>
            <w:r w:rsidRPr="00535E77">
              <w:rPr>
                <w:rFonts w:cs="Arial"/>
                <w:sz w:val="24"/>
                <w:szCs w:val="24"/>
              </w:rPr>
              <w:t>I</w:t>
            </w:r>
          </w:p>
        </w:tc>
        <w:tc>
          <w:tcPr>
            <w:tcW w:w="999" w:type="pct"/>
            <w:vAlign w:val="center"/>
          </w:tcPr>
          <w:p w14:paraId="55EA04FD" w14:textId="77777777" w:rsidR="00B60AAE" w:rsidRPr="00B60AAE" w:rsidRDefault="00B60AAE" w:rsidP="00B60AAE">
            <w:pPr>
              <w:jc w:val="center"/>
              <w:rPr>
                <w:rFonts w:cs="Arial"/>
              </w:rPr>
            </w:pPr>
          </w:p>
        </w:tc>
      </w:tr>
      <w:tr w:rsidR="00B60AAE" w:rsidRPr="00F24D31" w14:paraId="56325F95" w14:textId="0DCE3428" w:rsidTr="00A71F91">
        <w:trPr>
          <w:trHeight w:val="408"/>
          <w:jc w:val="center"/>
        </w:trPr>
        <w:tc>
          <w:tcPr>
            <w:tcW w:w="1052" w:type="pct"/>
            <w:vAlign w:val="center"/>
          </w:tcPr>
          <w:p w14:paraId="44A8536C" w14:textId="77777777" w:rsidR="00B60AAE" w:rsidRPr="00F24D31" w:rsidRDefault="00B60AAE" w:rsidP="00B60AAE">
            <w:pPr>
              <w:rPr>
                <w:rFonts w:cs="Arial"/>
                <w:b/>
              </w:rPr>
            </w:pPr>
            <w:r w:rsidRPr="00F24D31">
              <w:rPr>
                <w:rFonts w:cs="Arial"/>
                <w:b/>
              </w:rPr>
              <w:t>Izrada</w:t>
            </w:r>
          </w:p>
        </w:tc>
        <w:tc>
          <w:tcPr>
            <w:tcW w:w="950" w:type="pct"/>
          </w:tcPr>
          <w:p w14:paraId="089529DC" w14:textId="77777777" w:rsidR="00B60AAE" w:rsidRPr="00535E77" w:rsidRDefault="00B60AAE" w:rsidP="00B60AAE">
            <w:pPr>
              <w:jc w:val="center"/>
              <w:rPr>
                <w:rFonts w:cs="Arial"/>
                <w:sz w:val="24"/>
                <w:szCs w:val="24"/>
              </w:rPr>
            </w:pPr>
          </w:p>
        </w:tc>
        <w:tc>
          <w:tcPr>
            <w:tcW w:w="999" w:type="pct"/>
            <w:vAlign w:val="center"/>
          </w:tcPr>
          <w:p w14:paraId="5D73854F" w14:textId="77777777" w:rsidR="00B60AAE" w:rsidRPr="00535E77" w:rsidRDefault="00B60AAE" w:rsidP="00B60AAE">
            <w:pPr>
              <w:jc w:val="center"/>
              <w:rPr>
                <w:rFonts w:cs="Arial"/>
                <w:sz w:val="24"/>
                <w:szCs w:val="24"/>
              </w:rPr>
            </w:pPr>
            <w:r w:rsidRPr="00535E77">
              <w:rPr>
                <w:rFonts w:cs="Arial"/>
                <w:sz w:val="24"/>
                <w:szCs w:val="24"/>
              </w:rPr>
              <w:t>R</w:t>
            </w:r>
          </w:p>
        </w:tc>
        <w:tc>
          <w:tcPr>
            <w:tcW w:w="999" w:type="pct"/>
            <w:vAlign w:val="center"/>
          </w:tcPr>
          <w:p w14:paraId="33CDFDDE" w14:textId="77777777" w:rsidR="00B60AAE" w:rsidRPr="00535E77" w:rsidRDefault="00B60AAE" w:rsidP="00B60AAE">
            <w:pPr>
              <w:jc w:val="center"/>
              <w:rPr>
                <w:rFonts w:cs="Arial"/>
                <w:sz w:val="24"/>
                <w:szCs w:val="24"/>
              </w:rPr>
            </w:pPr>
            <w:r w:rsidRPr="00535E77">
              <w:rPr>
                <w:rFonts w:cs="Arial"/>
                <w:sz w:val="24"/>
                <w:szCs w:val="24"/>
              </w:rPr>
              <w:t>C</w:t>
            </w:r>
          </w:p>
        </w:tc>
        <w:tc>
          <w:tcPr>
            <w:tcW w:w="999" w:type="pct"/>
            <w:vAlign w:val="center"/>
          </w:tcPr>
          <w:p w14:paraId="3AB398A1" w14:textId="77777777" w:rsidR="00B60AAE" w:rsidRPr="00B60AAE" w:rsidRDefault="00B60AAE" w:rsidP="00B60AAE">
            <w:pPr>
              <w:jc w:val="center"/>
              <w:rPr>
                <w:rFonts w:cs="Arial"/>
              </w:rPr>
            </w:pPr>
          </w:p>
        </w:tc>
      </w:tr>
      <w:tr w:rsidR="00B60AAE" w:rsidRPr="00F24D31" w14:paraId="3BC5BB5C" w14:textId="16F337E0" w:rsidTr="00A71F91">
        <w:trPr>
          <w:trHeight w:val="428"/>
          <w:jc w:val="center"/>
        </w:trPr>
        <w:tc>
          <w:tcPr>
            <w:tcW w:w="1052" w:type="pct"/>
            <w:vAlign w:val="center"/>
          </w:tcPr>
          <w:p w14:paraId="6589B95C" w14:textId="77777777" w:rsidR="00B60AAE" w:rsidRPr="00F24D31" w:rsidRDefault="00B60AAE" w:rsidP="00B60AAE">
            <w:pPr>
              <w:rPr>
                <w:rFonts w:cs="Arial"/>
                <w:b/>
              </w:rPr>
            </w:pPr>
            <w:r w:rsidRPr="00F24D31">
              <w:rPr>
                <w:rFonts w:cs="Arial"/>
                <w:b/>
              </w:rPr>
              <w:t>Revizija</w:t>
            </w:r>
          </w:p>
        </w:tc>
        <w:tc>
          <w:tcPr>
            <w:tcW w:w="950" w:type="pct"/>
          </w:tcPr>
          <w:p w14:paraId="6F98E8BE" w14:textId="77777777" w:rsidR="00B60AAE" w:rsidRPr="00535E77" w:rsidRDefault="00B60AAE" w:rsidP="00B60AAE">
            <w:pPr>
              <w:jc w:val="center"/>
              <w:rPr>
                <w:rFonts w:cs="Arial"/>
                <w:sz w:val="24"/>
                <w:szCs w:val="24"/>
              </w:rPr>
            </w:pPr>
          </w:p>
        </w:tc>
        <w:tc>
          <w:tcPr>
            <w:tcW w:w="999" w:type="pct"/>
            <w:vAlign w:val="center"/>
          </w:tcPr>
          <w:p w14:paraId="5825B78F" w14:textId="77777777" w:rsidR="00B60AAE" w:rsidRPr="00535E77" w:rsidRDefault="00B60AAE" w:rsidP="00B60AAE">
            <w:pPr>
              <w:jc w:val="center"/>
              <w:rPr>
                <w:rFonts w:cs="Arial"/>
                <w:sz w:val="24"/>
                <w:szCs w:val="24"/>
              </w:rPr>
            </w:pPr>
            <w:r w:rsidRPr="00535E77">
              <w:rPr>
                <w:rFonts w:cs="Arial"/>
                <w:sz w:val="24"/>
                <w:szCs w:val="24"/>
              </w:rPr>
              <w:t>R</w:t>
            </w:r>
          </w:p>
        </w:tc>
        <w:tc>
          <w:tcPr>
            <w:tcW w:w="999" w:type="pct"/>
            <w:vAlign w:val="center"/>
          </w:tcPr>
          <w:p w14:paraId="39FFD093" w14:textId="77777777" w:rsidR="00B60AAE" w:rsidRPr="00535E77" w:rsidRDefault="00B60AAE" w:rsidP="00B60AAE">
            <w:pPr>
              <w:jc w:val="center"/>
              <w:rPr>
                <w:rFonts w:cs="Arial"/>
                <w:sz w:val="24"/>
                <w:szCs w:val="24"/>
              </w:rPr>
            </w:pPr>
            <w:r w:rsidRPr="00535E77">
              <w:rPr>
                <w:rFonts w:cs="Arial"/>
                <w:sz w:val="24"/>
                <w:szCs w:val="24"/>
              </w:rPr>
              <w:t>C</w:t>
            </w:r>
          </w:p>
        </w:tc>
        <w:tc>
          <w:tcPr>
            <w:tcW w:w="999" w:type="pct"/>
            <w:vAlign w:val="center"/>
          </w:tcPr>
          <w:p w14:paraId="0BB3489F" w14:textId="77777777" w:rsidR="00B60AAE" w:rsidRPr="00B60AAE" w:rsidRDefault="00B60AAE" w:rsidP="00B60AAE">
            <w:pPr>
              <w:jc w:val="center"/>
              <w:rPr>
                <w:rFonts w:cs="Arial"/>
              </w:rPr>
            </w:pPr>
          </w:p>
        </w:tc>
      </w:tr>
      <w:tr w:rsidR="00B60AAE" w:rsidRPr="00F24D31" w14:paraId="653DE043" w14:textId="77F5B0BC" w:rsidTr="00A71F91">
        <w:trPr>
          <w:trHeight w:val="406"/>
          <w:jc w:val="center"/>
        </w:trPr>
        <w:tc>
          <w:tcPr>
            <w:tcW w:w="1052" w:type="pct"/>
            <w:vAlign w:val="center"/>
          </w:tcPr>
          <w:p w14:paraId="2BB17EDB" w14:textId="77777777" w:rsidR="00B60AAE" w:rsidRPr="00F24D31" w:rsidRDefault="00B60AAE" w:rsidP="00B60AAE">
            <w:pPr>
              <w:rPr>
                <w:rFonts w:cs="Arial"/>
                <w:b/>
              </w:rPr>
            </w:pPr>
            <w:r w:rsidRPr="00F24D31">
              <w:rPr>
                <w:rFonts w:cs="Arial"/>
                <w:b/>
              </w:rPr>
              <w:t>Odobravanje</w:t>
            </w:r>
          </w:p>
        </w:tc>
        <w:tc>
          <w:tcPr>
            <w:tcW w:w="950" w:type="pct"/>
          </w:tcPr>
          <w:p w14:paraId="535C6782" w14:textId="77777777" w:rsidR="00B60AAE" w:rsidRPr="00535E77" w:rsidRDefault="00B60AAE" w:rsidP="00B60AAE">
            <w:pPr>
              <w:jc w:val="center"/>
              <w:rPr>
                <w:rFonts w:cs="Arial"/>
                <w:sz w:val="24"/>
                <w:szCs w:val="24"/>
              </w:rPr>
            </w:pPr>
            <w:r w:rsidRPr="00535E77">
              <w:rPr>
                <w:rFonts w:cs="Arial"/>
                <w:sz w:val="24"/>
                <w:szCs w:val="24"/>
              </w:rPr>
              <w:t>A</w:t>
            </w:r>
          </w:p>
        </w:tc>
        <w:tc>
          <w:tcPr>
            <w:tcW w:w="999" w:type="pct"/>
            <w:vAlign w:val="center"/>
          </w:tcPr>
          <w:p w14:paraId="1AFBB8CD" w14:textId="77777777" w:rsidR="00B60AAE" w:rsidRPr="00535E77" w:rsidRDefault="00B60AAE" w:rsidP="00B60AAE">
            <w:pPr>
              <w:jc w:val="center"/>
              <w:rPr>
                <w:rFonts w:cs="Arial"/>
                <w:sz w:val="24"/>
                <w:szCs w:val="24"/>
              </w:rPr>
            </w:pPr>
            <w:r w:rsidRPr="00535E77">
              <w:rPr>
                <w:rFonts w:cs="Arial"/>
                <w:sz w:val="24"/>
                <w:szCs w:val="24"/>
              </w:rPr>
              <w:t>I</w:t>
            </w:r>
          </w:p>
        </w:tc>
        <w:tc>
          <w:tcPr>
            <w:tcW w:w="999" w:type="pct"/>
            <w:vAlign w:val="center"/>
          </w:tcPr>
          <w:p w14:paraId="45ED4A64" w14:textId="77777777" w:rsidR="00B60AAE" w:rsidRPr="00535E77" w:rsidRDefault="00B60AAE" w:rsidP="00B60AAE">
            <w:pPr>
              <w:jc w:val="center"/>
              <w:rPr>
                <w:rFonts w:cs="Arial"/>
                <w:sz w:val="24"/>
                <w:szCs w:val="24"/>
              </w:rPr>
            </w:pPr>
            <w:r w:rsidRPr="00535E77">
              <w:rPr>
                <w:rFonts w:cs="Arial"/>
                <w:sz w:val="24"/>
                <w:szCs w:val="24"/>
              </w:rPr>
              <w:t>I</w:t>
            </w:r>
          </w:p>
        </w:tc>
        <w:tc>
          <w:tcPr>
            <w:tcW w:w="999" w:type="pct"/>
            <w:vAlign w:val="center"/>
          </w:tcPr>
          <w:p w14:paraId="278A063F" w14:textId="5A4A0917" w:rsidR="00B60AAE" w:rsidRPr="00B60AAE" w:rsidRDefault="00B60AAE" w:rsidP="00B60AAE">
            <w:pPr>
              <w:jc w:val="center"/>
              <w:rPr>
                <w:rFonts w:cs="Arial"/>
              </w:rPr>
            </w:pPr>
            <w:r w:rsidRPr="00B60AAE">
              <w:rPr>
                <w:rFonts w:cs="Arial"/>
              </w:rPr>
              <w:t>I</w:t>
            </w:r>
          </w:p>
        </w:tc>
      </w:tr>
    </w:tbl>
    <w:p w14:paraId="11D158CA" w14:textId="77777777" w:rsidR="0053575F" w:rsidRPr="00F24D31" w:rsidRDefault="0053575F" w:rsidP="0053575F">
      <w:pPr>
        <w:spacing w:after="0"/>
        <w:rPr>
          <w:rFonts w:cs="Arial"/>
          <w:i/>
          <w:sz w:val="18"/>
          <w:szCs w:val="18"/>
        </w:rPr>
      </w:pPr>
      <w:r w:rsidRPr="00F24D31">
        <w:rPr>
          <w:rFonts w:cs="Arial"/>
          <w:i/>
          <w:sz w:val="18"/>
          <w:szCs w:val="18"/>
        </w:rPr>
        <w:t>R – Provedba/Izvršenje zadatka (Responsible);</w:t>
      </w:r>
      <w:r w:rsidRPr="00F24D31">
        <w:rPr>
          <w:rFonts w:cs="Arial"/>
          <w:i/>
          <w:sz w:val="18"/>
          <w:szCs w:val="18"/>
        </w:rPr>
        <w:tab/>
      </w:r>
      <w:r w:rsidRPr="00F24D31">
        <w:rPr>
          <w:rFonts w:cs="Arial"/>
          <w:i/>
          <w:sz w:val="18"/>
          <w:szCs w:val="18"/>
        </w:rPr>
        <w:tab/>
      </w:r>
      <w:r w:rsidR="00E522BA">
        <w:rPr>
          <w:rFonts w:cs="Arial"/>
          <w:i/>
          <w:sz w:val="18"/>
          <w:szCs w:val="18"/>
        </w:rPr>
        <w:tab/>
      </w:r>
      <w:r w:rsidRPr="00F24D31">
        <w:rPr>
          <w:rFonts w:cs="Arial"/>
          <w:i/>
          <w:sz w:val="18"/>
          <w:szCs w:val="18"/>
        </w:rPr>
        <w:t>C –Sav</w:t>
      </w:r>
      <w:r w:rsidR="00E522BA">
        <w:rPr>
          <w:rFonts w:cs="Arial"/>
          <w:i/>
          <w:sz w:val="18"/>
          <w:szCs w:val="18"/>
        </w:rPr>
        <w:t>jetodavna funkcija (Consulted);</w:t>
      </w:r>
    </w:p>
    <w:p w14:paraId="2747E6D2" w14:textId="77777777" w:rsidR="0053575F" w:rsidRDefault="0053575F" w:rsidP="0053575F">
      <w:pPr>
        <w:spacing w:after="0"/>
        <w:rPr>
          <w:rFonts w:cs="Arial"/>
          <w:i/>
          <w:sz w:val="18"/>
          <w:szCs w:val="18"/>
        </w:rPr>
      </w:pPr>
      <w:r w:rsidRPr="00F24D31">
        <w:rPr>
          <w:rFonts w:cs="Arial"/>
          <w:i/>
          <w:sz w:val="18"/>
          <w:szCs w:val="18"/>
        </w:rPr>
        <w:t>A – Donošenje odluke/Snošenje odgovornosti (Accountable);</w:t>
      </w:r>
      <w:r w:rsidRPr="00F24D31">
        <w:rPr>
          <w:rFonts w:cs="Arial"/>
          <w:i/>
          <w:sz w:val="18"/>
          <w:szCs w:val="18"/>
        </w:rPr>
        <w:tab/>
        <w:t>I – Obavještavanje o aktivnosti (Informed);</w:t>
      </w:r>
    </w:p>
    <w:p w14:paraId="0C6ECAED" w14:textId="77777777" w:rsidR="0053575F" w:rsidRPr="00F24D31" w:rsidRDefault="0053575F" w:rsidP="0053575F">
      <w:pPr>
        <w:spacing w:after="0"/>
        <w:rPr>
          <w:rFonts w:cs="Arial"/>
          <w:i/>
        </w:rPr>
      </w:pPr>
    </w:p>
    <w:p w14:paraId="116BA843" w14:textId="77777777" w:rsidR="0053575F" w:rsidRPr="00F24D31" w:rsidRDefault="0053575F" w:rsidP="0053575F">
      <w:pPr>
        <w:numPr>
          <w:ilvl w:val="0"/>
          <w:numId w:val="29"/>
        </w:numPr>
        <w:ind w:left="425" w:hanging="425"/>
        <w:jc w:val="left"/>
        <w:rPr>
          <w:rFonts w:cs="Arial"/>
          <w:b/>
        </w:rPr>
      </w:pPr>
      <w:r w:rsidRPr="00F24D31">
        <w:rPr>
          <w:rFonts w:cs="Arial"/>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1809"/>
        <w:gridCol w:w="5461"/>
      </w:tblGrid>
      <w:tr w:rsidR="0053575F" w:rsidRPr="00F24D31" w14:paraId="7AFBB908" w14:textId="77777777" w:rsidTr="0066668C">
        <w:trPr>
          <w:trHeight w:val="428"/>
        </w:trPr>
        <w:tc>
          <w:tcPr>
            <w:tcW w:w="1790" w:type="dxa"/>
            <w:vAlign w:val="center"/>
          </w:tcPr>
          <w:p w14:paraId="6A22D4B9" w14:textId="77777777" w:rsidR="0053575F" w:rsidRPr="00F24D31" w:rsidRDefault="0053575F" w:rsidP="00A664BD">
            <w:pPr>
              <w:jc w:val="center"/>
              <w:rPr>
                <w:rFonts w:cs="Arial"/>
                <w:b/>
              </w:rPr>
            </w:pPr>
            <w:r w:rsidRPr="00F24D31">
              <w:rPr>
                <w:rFonts w:cs="Arial"/>
                <w:b/>
              </w:rPr>
              <w:t>Datum revizije</w:t>
            </w:r>
          </w:p>
        </w:tc>
        <w:tc>
          <w:tcPr>
            <w:tcW w:w="1809" w:type="dxa"/>
            <w:vAlign w:val="center"/>
          </w:tcPr>
          <w:p w14:paraId="5547BADC" w14:textId="77777777" w:rsidR="0053575F" w:rsidRPr="00F24D31" w:rsidRDefault="0053575F" w:rsidP="00A664BD">
            <w:pPr>
              <w:jc w:val="center"/>
              <w:rPr>
                <w:rFonts w:cs="Arial"/>
                <w:b/>
              </w:rPr>
            </w:pPr>
            <w:r w:rsidRPr="00F24D31">
              <w:rPr>
                <w:rFonts w:cs="Arial"/>
                <w:b/>
              </w:rPr>
              <w:t>Oznaka verzije</w:t>
            </w:r>
          </w:p>
        </w:tc>
        <w:tc>
          <w:tcPr>
            <w:tcW w:w="5463" w:type="dxa"/>
            <w:vAlign w:val="center"/>
          </w:tcPr>
          <w:p w14:paraId="3BD87B37" w14:textId="77777777" w:rsidR="0053575F" w:rsidRPr="00F24D31" w:rsidRDefault="0053575F" w:rsidP="00A664BD">
            <w:pPr>
              <w:jc w:val="center"/>
              <w:rPr>
                <w:rFonts w:cs="Arial"/>
                <w:b/>
              </w:rPr>
            </w:pPr>
            <w:r w:rsidRPr="00F24D31">
              <w:rPr>
                <w:rFonts w:cs="Arial"/>
                <w:b/>
              </w:rPr>
              <w:t>Kratki opis izmjena i dopuna pr</w:t>
            </w:r>
            <w:r>
              <w:rPr>
                <w:rFonts w:cs="Arial"/>
                <w:b/>
              </w:rPr>
              <w:t>avilnika</w:t>
            </w:r>
          </w:p>
        </w:tc>
      </w:tr>
      <w:tr w:rsidR="0053575F" w:rsidRPr="00F24D31" w14:paraId="6112262D" w14:textId="77777777" w:rsidTr="0066668C">
        <w:trPr>
          <w:trHeight w:val="406"/>
        </w:trPr>
        <w:tc>
          <w:tcPr>
            <w:tcW w:w="1790" w:type="dxa"/>
          </w:tcPr>
          <w:p w14:paraId="25F64FC2" w14:textId="3997FC8B" w:rsidR="0053575F" w:rsidRPr="007F20B4" w:rsidRDefault="00B60AAE" w:rsidP="00051C15">
            <w:pPr>
              <w:rPr>
                <w:rFonts w:cs="Arial"/>
              </w:rPr>
            </w:pPr>
            <w:r>
              <w:rPr>
                <w:rFonts w:cs="Arial"/>
              </w:rPr>
              <w:t>0</w:t>
            </w:r>
            <w:r w:rsidR="00310C7D">
              <w:rPr>
                <w:rFonts w:cs="Arial"/>
              </w:rPr>
              <w:t>1</w:t>
            </w:r>
            <w:r w:rsidR="00B547FD">
              <w:rPr>
                <w:rFonts w:cs="Arial"/>
              </w:rPr>
              <w:t>.0</w:t>
            </w:r>
            <w:r w:rsidR="00310C7D">
              <w:rPr>
                <w:rFonts w:cs="Arial"/>
              </w:rPr>
              <w:t>6</w:t>
            </w:r>
            <w:r w:rsidR="00B547FD">
              <w:rPr>
                <w:rFonts w:cs="Arial"/>
              </w:rPr>
              <w:t>.20</w:t>
            </w:r>
            <w:r w:rsidR="00310C7D">
              <w:rPr>
                <w:rFonts w:cs="Arial"/>
              </w:rPr>
              <w:t>20</w:t>
            </w:r>
          </w:p>
        </w:tc>
        <w:tc>
          <w:tcPr>
            <w:tcW w:w="1809" w:type="dxa"/>
          </w:tcPr>
          <w:p w14:paraId="755E9606" w14:textId="77777777" w:rsidR="0053575F" w:rsidRPr="007F20B4" w:rsidRDefault="0053575F" w:rsidP="00A664BD">
            <w:pPr>
              <w:rPr>
                <w:rFonts w:cs="Arial"/>
              </w:rPr>
            </w:pPr>
            <w:r w:rsidRPr="007F20B4">
              <w:rPr>
                <w:rFonts w:cs="Arial"/>
              </w:rPr>
              <w:t>V1.0</w:t>
            </w:r>
          </w:p>
        </w:tc>
        <w:tc>
          <w:tcPr>
            <w:tcW w:w="5463" w:type="dxa"/>
          </w:tcPr>
          <w:p w14:paraId="48AE4822" w14:textId="77777777" w:rsidR="0053575F" w:rsidRPr="007F20B4" w:rsidRDefault="0053575F" w:rsidP="00A664BD">
            <w:pPr>
              <w:rPr>
                <w:rFonts w:cs="Arial"/>
              </w:rPr>
            </w:pPr>
            <w:r w:rsidRPr="007F20B4">
              <w:rPr>
                <w:rFonts w:cs="Arial"/>
              </w:rPr>
              <w:t>Inicijalni dokument</w:t>
            </w:r>
          </w:p>
        </w:tc>
      </w:tr>
      <w:tr w:rsidR="0053575F" w:rsidRPr="00F24D31" w14:paraId="43CC02BE" w14:textId="77777777" w:rsidTr="0066668C">
        <w:trPr>
          <w:trHeight w:val="411"/>
        </w:trPr>
        <w:tc>
          <w:tcPr>
            <w:tcW w:w="1790" w:type="dxa"/>
          </w:tcPr>
          <w:p w14:paraId="104F86C9" w14:textId="043F9478" w:rsidR="0053575F" w:rsidRPr="00F24D31" w:rsidRDefault="00DA154D" w:rsidP="00A664BD">
            <w:pPr>
              <w:rPr>
                <w:rFonts w:cs="Arial"/>
              </w:rPr>
            </w:pPr>
            <w:r>
              <w:rPr>
                <w:rFonts w:cs="Arial"/>
              </w:rPr>
              <w:t>06.11.2023</w:t>
            </w:r>
          </w:p>
        </w:tc>
        <w:tc>
          <w:tcPr>
            <w:tcW w:w="1809" w:type="dxa"/>
          </w:tcPr>
          <w:p w14:paraId="55F278DA" w14:textId="7B10F29E" w:rsidR="0053575F" w:rsidRPr="00F24D31" w:rsidRDefault="00DA154D" w:rsidP="00A664BD">
            <w:pPr>
              <w:rPr>
                <w:rFonts w:cs="Arial"/>
              </w:rPr>
            </w:pPr>
            <w:r>
              <w:rPr>
                <w:rFonts w:cs="Arial"/>
              </w:rPr>
              <w:t>V1.1</w:t>
            </w:r>
          </w:p>
        </w:tc>
        <w:tc>
          <w:tcPr>
            <w:tcW w:w="5463" w:type="dxa"/>
          </w:tcPr>
          <w:p w14:paraId="52132700" w14:textId="4CB4B6C9" w:rsidR="0053575F" w:rsidRPr="00F24D31" w:rsidRDefault="00DA154D" w:rsidP="00A10A28">
            <w:pPr>
              <w:rPr>
                <w:rFonts w:cs="Arial"/>
              </w:rPr>
            </w:pPr>
            <w:r>
              <w:rPr>
                <w:rFonts w:cs="Arial"/>
              </w:rPr>
              <w:t>Revidirani dokument</w:t>
            </w:r>
          </w:p>
        </w:tc>
      </w:tr>
      <w:tr w:rsidR="0053575F" w:rsidRPr="00F24D31" w14:paraId="049F34E6" w14:textId="77777777" w:rsidTr="0066668C">
        <w:trPr>
          <w:trHeight w:val="418"/>
        </w:trPr>
        <w:tc>
          <w:tcPr>
            <w:tcW w:w="1790" w:type="dxa"/>
          </w:tcPr>
          <w:p w14:paraId="04920167" w14:textId="5948681D" w:rsidR="0053575F" w:rsidRPr="00F24D31" w:rsidRDefault="0053575F" w:rsidP="00A664BD">
            <w:pPr>
              <w:rPr>
                <w:rFonts w:cs="Arial"/>
              </w:rPr>
            </w:pPr>
          </w:p>
        </w:tc>
        <w:tc>
          <w:tcPr>
            <w:tcW w:w="1809" w:type="dxa"/>
          </w:tcPr>
          <w:p w14:paraId="704C7FBE" w14:textId="7ACFA9F8" w:rsidR="0053575F" w:rsidRPr="00F24D31" w:rsidRDefault="0053575F" w:rsidP="00A664BD">
            <w:pPr>
              <w:rPr>
                <w:rFonts w:cs="Arial"/>
              </w:rPr>
            </w:pPr>
          </w:p>
        </w:tc>
        <w:tc>
          <w:tcPr>
            <w:tcW w:w="5463" w:type="dxa"/>
          </w:tcPr>
          <w:p w14:paraId="41CD861F" w14:textId="18CCC165" w:rsidR="0053575F" w:rsidRPr="00F24D31" w:rsidRDefault="0053575F" w:rsidP="00A664BD">
            <w:pPr>
              <w:rPr>
                <w:rFonts w:cs="Arial"/>
              </w:rPr>
            </w:pPr>
          </w:p>
        </w:tc>
      </w:tr>
      <w:tr w:rsidR="007F20B4" w:rsidRPr="00F24D31" w14:paraId="4305154D" w14:textId="77777777" w:rsidTr="0066668C">
        <w:trPr>
          <w:trHeight w:val="424"/>
        </w:trPr>
        <w:tc>
          <w:tcPr>
            <w:tcW w:w="1790" w:type="dxa"/>
          </w:tcPr>
          <w:p w14:paraId="6ABD02AA" w14:textId="104EC546" w:rsidR="007F20B4" w:rsidRPr="00F24D31" w:rsidRDefault="007F20B4" w:rsidP="007F20B4">
            <w:pPr>
              <w:rPr>
                <w:rFonts w:cs="Arial"/>
              </w:rPr>
            </w:pPr>
          </w:p>
        </w:tc>
        <w:tc>
          <w:tcPr>
            <w:tcW w:w="1809" w:type="dxa"/>
          </w:tcPr>
          <w:p w14:paraId="701C2CEA" w14:textId="719830FB" w:rsidR="007F20B4" w:rsidRPr="00F24D31" w:rsidRDefault="007F20B4" w:rsidP="007F20B4">
            <w:pPr>
              <w:rPr>
                <w:rFonts w:cs="Arial"/>
              </w:rPr>
            </w:pPr>
          </w:p>
        </w:tc>
        <w:tc>
          <w:tcPr>
            <w:tcW w:w="5463" w:type="dxa"/>
          </w:tcPr>
          <w:p w14:paraId="03F40233" w14:textId="06522677" w:rsidR="007F20B4" w:rsidRPr="00F24D31" w:rsidRDefault="007F20B4" w:rsidP="007F20B4">
            <w:pPr>
              <w:rPr>
                <w:rFonts w:cs="Arial"/>
              </w:rPr>
            </w:pPr>
          </w:p>
        </w:tc>
      </w:tr>
      <w:tr w:rsidR="007F20B4" w:rsidRPr="00F24D31" w14:paraId="5DFB6CC0" w14:textId="77777777" w:rsidTr="0066668C">
        <w:trPr>
          <w:trHeight w:val="415"/>
        </w:trPr>
        <w:tc>
          <w:tcPr>
            <w:tcW w:w="1790" w:type="dxa"/>
          </w:tcPr>
          <w:p w14:paraId="350EFC59" w14:textId="5AAB35AB" w:rsidR="007F20B4" w:rsidRPr="00F24D31" w:rsidRDefault="007F20B4" w:rsidP="007F20B4">
            <w:pPr>
              <w:rPr>
                <w:rFonts w:cs="Arial"/>
              </w:rPr>
            </w:pPr>
          </w:p>
        </w:tc>
        <w:tc>
          <w:tcPr>
            <w:tcW w:w="1809" w:type="dxa"/>
          </w:tcPr>
          <w:p w14:paraId="1AF39FDA" w14:textId="5AEACBE2" w:rsidR="007F20B4" w:rsidRPr="00F24D31" w:rsidRDefault="007F20B4" w:rsidP="007F20B4">
            <w:pPr>
              <w:rPr>
                <w:rFonts w:cs="Arial"/>
              </w:rPr>
            </w:pPr>
          </w:p>
        </w:tc>
        <w:tc>
          <w:tcPr>
            <w:tcW w:w="5463" w:type="dxa"/>
          </w:tcPr>
          <w:p w14:paraId="0F48268B" w14:textId="1035F009" w:rsidR="007F20B4" w:rsidRPr="00F24D31" w:rsidRDefault="007F20B4" w:rsidP="007F20B4">
            <w:pPr>
              <w:rPr>
                <w:rFonts w:cs="Arial"/>
              </w:rPr>
            </w:pPr>
          </w:p>
        </w:tc>
      </w:tr>
      <w:tr w:rsidR="007F20B4" w:rsidRPr="00F24D31" w14:paraId="6CBC6E28" w14:textId="77777777" w:rsidTr="0066668C">
        <w:trPr>
          <w:trHeight w:val="408"/>
        </w:trPr>
        <w:tc>
          <w:tcPr>
            <w:tcW w:w="1790" w:type="dxa"/>
          </w:tcPr>
          <w:p w14:paraId="1187DBD1" w14:textId="77777777" w:rsidR="007F20B4" w:rsidRPr="00F24D31" w:rsidRDefault="007F20B4" w:rsidP="007F20B4">
            <w:pPr>
              <w:rPr>
                <w:rFonts w:cs="Arial"/>
              </w:rPr>
            </w:pPr>
          </w:p>
        </w:tc>
        <w:tc>
          <w:tcPr>
            <w:tcW w:w="1809" w:type="dxa"/>
          </w:tcPr>
          <w:p w14:paraId="2408A124" w14:textId="77777777" w:rsidR="007F20B4" w:rsidRPr="00F24D31" w:rsidRDefault="007F20B4" w:rsidP="007F20B4">
            <w:pPr>
              <w:rPr>
                <w:rFonts w:cs="Arial"/>
              </w:rPr>
            </w:pPr>
          </w:p>
        </w:tc>
        <w:tc>
          <w:tcPr>
            <w:tcW w:w="5463" w:type="dxa"/>
          </w:tcPr>
          <w:p w14:paraId="7A1AAF1A" w14:textId="77777777" w:rsidR="007F20B4" w:rsidRPr="00F24D31" w:rsidRDefault="007F20B4" w:rsidP="007F20B4">
            <w:pPr>
              <w:rPr>
                <w:rFonts w:cs="Arial"/>
              </w:rPr>
            </w:pPr>
          </w:p>
        </w:tc>
      </w:tr>
    </w:tbl>
    <w:p w14:paraId="13DADC29" w14:textId="77777777" w:rsidR="0053575F" w:rsidRPr="00F24D31" w:rsidRDefault="0053575F" w:rsidP="0053575F">
      <w:pPr>
        <w:rPr>
          <w:rFonts w:cs="Arial"/>
        </w:rPr>
      </w:pPr>
    </w:p>
    <w:p w14:paraId="4E3CCC76" w14:textId="77777777" w:rsidR="0053575F" w:rsidRDefault="0053575F" w:rsidP="0053575F">
      <w:pPr>
        <w:pStyle w:val="TOC1"/>
      </w:pPr>
    </w:p>
    <w:p w14:paraId="0D7CB438" w14:textId="77777777" w:rsidR="0053575F" w:rsidRDefault="0053575F">
      <w:pPr>
        <w:spacing w:after="160" w:line="259" w:lineRule="auto"/>
        <w:jc w:val="left"/>
      </w:pPr>
      <w:r>
        <w:br w:type="page"/>
      </w:r>
    </w:p>
    <w:p w14:paraId="041A8AA9" w14:textId="77777777" w:rsidR="0053575F" w:rsidRDefault="0053575F" w:rsidP="0053575F">
      <w:pPr>
        <w:pStyle w:val="TOC1"/>
        <w:pBdr>
          <w:bottom w:val="wave" w:sz="6" w:space="1" w:color="2F5496" w:themeColor="accent1" w:themeShade="BF"/>
        </w:pBdr>
      </w:pPr>
      <w:r w:rsidRPr="00C40BE8">
        <w:lastRenderedPageBreak/>
        <w:t>Sadržaj</w:t>
      </w:r>
    </w:p>
    <w:p w14:paraId="09461F5C" w14:textId="77777777" w:rsidR="00C40BE8" w:rsidRPr="00C40BE8" w:rsidRDefault="00C40BE8" w:rsidP="00C40BE8"/>
    <w:sdt>
      <w:sdtPr>
        <w:id w:val="1236288328"/>
        <w:docPartObj>
          <w:docPartGallery w:val="Table of Contents"/>
          <w:docPartUnique/>
        </w:docPartObj>
      </w:sdtPr>
      <w:sdtEndPr>
        <w:rPr>
          <w:b w:val="0"/>
          <w:bCs/>
          <w:sz w:val="24"/>
        </w:rPr>
      </w:sdtEndPr>
      <w:sdtContent>
        <w:p w14:paraId="6C1D2402" w14:textId="0CF3C37E" w:rsidR="00AB73C4" w:rsidRDefault="002F6630">
          <w:pPr>
            <w:pStyle w:val="TOC1"/>
            <w:rPr>
              <w:rFonts w:asciiTheme="minorHAnsi" w:hAnsiTheme="minorHAnsi"/>
              <w:b w:val="0"/>
              <w:smallCaps w:val="0"/>
              <w:color w:val="auto"/>
            </w:rPr>
          </w:pPr>
          <w:r>
            <w:rPr>
              <w:sz w:val="24"/>
            </w:rPr>
            <w:fldChar w:fldCharType="begin"/>
          </w:r>
          <w:r>
            <w:rPr>
              <w:sz w:val="24"/>
            </w:rPr>
            <w:instrText xml:space="preserve"> TOC \o "1-2" \h \z \u </w:instrText>
          </w:r>
          <w:r>
            <w:rPr>
              <w:sz w:val="24"/>
            </w:rPr>
            <w:fldChar w:fldCharType="separate"/>
          </w:r>
          <w:hyperlink w:anchor="_Toc531945080" w:history="1">
            <w:r w:rsidR="00AB73C4" w:rsidRPr="003D1AFE">
              <w:rPr>
                <w:rStyle w:val="Hyperlink"/>
              </w:rPr>
              <w:t>I</w:t>
            </w:r>
            <w:r w:rsidR="00AB73C4">
              <w:rPr>
                <w:rFonts w:asciiTheme="minorHAnsi" w:hAnsiTheme="minorHAnsi"/>
                <w:b w:val="0"/>
                <w:smallCaps w:val="0"/>
                <w:color w:val="auto"/>
              </w:rPr>
              <w:tab/>
            </w:r>
            <w:r w:rsidR="00AB73C4" w:rsidRPr="003D1AFE">
              <w:rPr>
                <w:rStyle w:val="Hyperlink"/>
              </w:rPr>
              <w:t>Uvodne odredbe</w:t>
            </w:r>
            <w:r w:rsidR="00AB73C4">
              <w:rPr>
                <w:webHidden/>
              </w:rPr>
              <w:tab/>
            </w:r>
            <w:r w:rsidR="00AB73C4">
              <w:rPr>
                <w:webHidden/>
              </w:rPr>
              <w:fldChar w:fldCharType="begin"/>
            </w:r>
            <w:r w:rsidR="00AB73C4">
              <w:rPr>
                <w:webHidden/>
              </w:rPr>
              <w:instrText xml:space="preserve"> PAGEREF _Toc531945080 \h </w:instrText>
            </w:r>
            <w:r w:rsidR="00AB73C4">
              <w:rPr>
                <w:webHidden/>
              </w:rPr>
            </w:r>
            <w:r w:rsidR="00AB73C4">
              <w:rPr>
                <w:webHidden/>
              </w:rPr>
              <w:fldChar w:fldCharType="separate"/>
            </w:r>
            <w:r w:rsidR="00B2372A">
              <w:rPr>
                <w:webHidden/>
              </w:rPr>
              <w:t>3</w:t>
            </w:r>
            <w:r w:rsidR="00AB73C4">
              <w:rPr>
                <w:webHidden/>
              </w:rPr>
              <w:fldChar w:fldCharType="end"/>
            </w:r>
          </w:hyperlink>
        </w:p>
        <w:p w14:paraId="34FB63C7" w14:textId="4852D218" w:rsidR="00AB73C4" w:rsidRDefault="00DA154D">
          <w:pPr>
            <w:pStyle w:val="TOC1"/>
            <w:rPr>
              <w:rFonts w:asciiTheme="minorHAnsi" w:hAnsiTheme="minorHAnsi"/>
              <w:b w:val="0"/>
              <w:smallCaps w:val="0"/>
              <w:color w:val="auto"/>
            </w:rPr>
          </w:pPr>
          <w:hyperlink w:anchor="_Toc531945081" w:history="1">
            <w:r w:rsidR="00AB73C4" w:rsidRPr="003D1AFE">
              <w:rPr>
                <w:rStyle w:val="Hyperlink"/>
              </w:rPr>
              <w:t>II</w:t>
            </w:r>
            <w:r w:rsidR="00AB73C4">
              <w:rPr>
                <w:rFonts w:asciiTheme="minorHAnsi" w:hAnsiTheme="minorHAnsi"/>
                <w:b w:val="0"/>
                <w:smallCaps w:val="0"/>
                <w:color w:val="auto"/>
              </w:rPr>
              <w:tab/>
            </w:r>
            <w:r w:rsidR="00AB73C4" w:rsidRPr="003D1AFE">
              <w:rPr>
                <w:rStyle w:val="Hyperlink"/>
              </w:rPr>
              <w:t>Korištenje informacijskog sustava</w:t>
            </w:r>
            <w:r w:rsidR="00AB73C4">
              <w:rPr>
                <w:webHidden/>
              </w:rPr>
              <w:tab/>
            </w:r>
            <w:r w:rsidR="00AB73C4">
              <w:rPr>
                <w:webHidden/>
              </w:rPr>
              <w:fldChar w:fldCharType="begin"/>
            </w:r>
            <w:r w:rsidR="00AB73C4">
              <w:rPr>
                <w:webHidden/>
              </w:rPr>
              <w:instrText xml:space="preserve"> PAGEREF _Toc531945081 \h </w:instrText>
            </w:r>
            <w:r w:rsidR="00AB73C4">
              <w:rPr>
                <w:webHidden/>
              </w:rPr>
            </w:r>
            <w:r w:rsidR="00AB73C4">
              <w:rPr>
                <w:webHidden/>
              </w:rPr>
              <w:fldChar w:fldCharType="separate"/>
            </w:r>
            <w:r w:rsidR="00B2372A">
              <w:rPr>
                <w:webHidden/>
              </w:rPr>
              <w:t>4</w:t>
            </w:r>
            <w:r w:rsidR="00AB73C4">
              <w:rPr>
                <w:webHidden/>
              </w:rPr>
              <w:fldChar w:fldCharType="end"/>
            </w:r>
          </w:hyperlink>
        </w:p>
        <w:p w14:paraId="2B2F974B" w14:textId="005231F5" w:rsidR="00AB73C4" w:rsidRDefault="00DA154D">
          <w:pPr>
            <w:pStyle w:val="TOC1"/>
            <w:rPr>
              <w:rFonts w:asciiTheme="minorHAnsi" w:hAnsiTheme="minorHAnsi"/>
              <w:b w:val="0"/>
              <w:smallCaps w:val="0"/>
              <w:color w:val="auto"/>
            </w:rPr>
          </w:pPr>
          <w:hyperlink w:anchor="_Toc531945082" w:history="1">
            <w:r w:rsidR="00AB73C4" w:rsidRPr="003D1AFE">
              <w:rPr>
                <w:rStyle w:val="Hyperlink"/>
              </w:rPr>
              <w:t>III</w:t>
            </w:r>
            <w:r w:rsidR="00AB73C4">
              <w:rPr>
                <w:rFonts w:asciiTheme="minorHAnsi" w:hAnsiTheme="minorHAnsi"/>
                <w:b w:val="0"/>
                <w:smallCaps w:val="0"/>
                <w:color w:val="auto"/>
              </w:rPr>
              <w:tab/>
            </w:r>
            <w:r w:rsidR="00AB73C4" w:rsidRPr="003D1AFE">
              <w:rPr>
                <w:rStyle w:val="Hyperlink"/>
              </w:rPr>
              <w:t>Primjereno korištenje interneta i elektroničke pošte</w:t>
            </w:r>
            <w:r w:rsidR="00AB73C4">
              <w:rPr>
                <w:webHidden/>
              </w:rPr>
              <w:tab/>
            </w:r>
            <w:r w:rsidR="00AB73C4">
              <w:rPr>
                <w:webHidden/>
              </w:rPr>
              <w:fldChar w:fldCharType="begin"/>
            </w:r>
            <w:r w:rsidR="00AB73C4">
              <w:rPr>
                <w:webHidden/>
              </w:rPr>
              <w:instrText xml:space="preserve"> PAGEREF _Toc531945082 \h </w:instrText>
            </w:r>
            <w:r w:rsidR="00AB73C4">
              <w:rPr>
                <w:webHidden/>
              </w:rPr>
            </w:r>
            <w:r w:rsidR="00AB73C4">
              <w:rPr>
                <w:webHidden/>
              </w:rPr>
              <w:fldChar w:fldCharType="separate"/>
            </w:r>
            <w:r w:rsidR="00B2372A">
              <w:rPr>
                <w:webHidden/>
              </w:rPr>
              <w:t>5</w:t>
            </w:r>
            <w:r w:rsidR="00AB73C4">
              <w:rPr>
                <w:webHidden/>
              </w:rPr>
              <w:fldChar w:fldCharType="end"/>
            </w:r>
          </w:hyperlink>
        </w:p>
        <w:p w14:paraId="5BCBF575" w14:textId="569531C2" w:rsidR="00AB73C4" w:rsidRDefault="00DA154D">
          <w:pPr>
            <w:pStyle w:val="TOC1"/>
            <w:rPr>
              <w:rFonts w:asciiTheme="minorHAnsi" w:hAnsiTheme="minorHAnsi"/>
              <w:b w:val="0"/>
              <w:smallCaps w:val="0"/>
              <w:color w:val="auto"/>
            </w:rPr>
          </w:pPr>
          <w:hyperlink w:anchor="_Toc531945083" w:history="1">
            <w:r w:rsidR="00AB73C4" w:rsidRPr="003D1AFE">
              <w:rPr>
                <w:rStyle w:val="Hyperlink"/>
              </w:rPr>
              <w:t>IV</w:t>
            </w:r>
            <w:r w:rsidR="00AB73C4">
              <w:rPr>
                <w:rFonts w:asciiTheme="minorHAnsi" w:hAnsiTheme="minorHAnsi"/>
                <w:b w:val="0"/>
                <w:smallCaps w:val="0"/>
                <w:color w:val="auto"/>
              </w:rPr>
              <w:tab/>
            </w:r>
            <w:r w:rsidR="00AB73C4" w:rsidRPr="003D1AFE">
              <w:rPr>
                <w:rStyle w:val="Hyperlink"/>
              </w:rPr>
              <w:t>Korištenje društvenih mreža</w:t>
            </w:r>
            <w:r w:rsidR="00AB73C4">
              <w:rPr>
                <w:webHidden/>
              </w:rPr>
              <w:tab/>
            </w:r>
            <w:r w:rsidR="00AB73C4">
              <w:rPr>
                <w:webHidden/>
              </w:rPr>
              <w:fldChar w:fldCharType="begin"/>
            </w:r>
            <w:r w:rsidR="00AB73C4">
              <w:rPr>
                <w:webHidden/>
              </w:rPr>
              <w:instrText xml:space="preserve"> PAGEREF _Toc531945083 \h </w:instrText>
            </w:r>
            <w:r w:rsidR="00AB73C4">
              <w:rPr>
                <w:webHidden/>
              </w:rPr>
            </w:r>
            <w:r w:rsidR="00AB73C4">
              <w:rPr>
                <w:webHidden/>
              </w:rPr>
              <w:fldChar w:fldCharType="separate"/>
            </w:r>
            <w:r w:rsidR="00B2372A">
              <w:rPr>
                <w:webHidden/>
              </w:rPr>
              <w:t>6</w:t>
            </w:r>
            <w:r w:rsidR="00AB73C4">
              <w:rPr>
                <w:webHidden/>
              </w:rPr>
              <w:fldChar w:fldCharType="end"/>
            </w:r>
          </w:hyperlink>
        </w:p>
        <w:p w14:paraId="3A9461D8" w14:textId="18567C21" w:rsidR="00AB73C4" w:rsidRDefault="00DA154D">
          <w:pPr>
            <w:pStyle w:val="TOC1"/>
            <w:rPr>
              <w:rFonts w:asciiTheme="minorHAnsi" w:hAnsiTheme="minorHAnsi"/>
              <w:b w:val="0"/>
              <w:smallCaps w:val="0"/>
              <w:color w:val="auto"/>
            </w:rPr>
          </w:pPr>
          <w:hyperlink w:anchor="_Toc531945084" w:history="1">
            <w:r w:rsidR="00AB73C4" w:rsidRPr="003D1AFE">
              <w:rPr>
                <w:rStyle w:val="Hyperlink"/>
              </w:rPr>
              <w:t>V</w:t>
            </w:r>
            <w:r w:rsidR="00AB73C4">
              <w:rPr>
                <w:rFonts w:asciiTheme="minorHAnsi" w:hAnsiTheme="minorHAnsi"/>
                <w:b w:val="0"/>
                <w:smallCaps w:val="0"/>
                <w:color w:val="auto"/>
              </w:rPr>
              <w:tab/>
            </w:r>
            <w:r w:rsidR="00AB73C4" w:rsidRPr="003D1AFE">
              <w:rPr>
                <w:rStyle w:val="Hyperlink"/>
              </w:rPr>
              <w:t>Korisnička imena i lozinke</w:t>
            </w:r>
            <w:r w:rsidR="00AB73C4">
              <w:rPr>
                <w:webHidden/>
              </w:rPr>
              <w:tab/>
            </w:r>
            <w:r w:rsidR="00AB73C4">
              <w:rPr>
                <w:webHidden/>
              </w:rPr>
              <w:fldChar w:fldCharType="begin"/>
            </w:r>
            <w:r w:rsidR="00AB73C4">
              <w:rPr>
                <w:webHidden/>
              </w:rPr>
              <w:instrText xml:space="preserve"> PAGEREF _Toc531945084 \h </w:instrText>
            </w:r>
            <w:r w:rsidR="00AB73C4">
              <w:rPr>
                <w:webHidden/>
              </w:rPr>
            </w:r>
            <w:r w:rsidR="00AB73C4">
              <w:rPr>
                <w:webHidden/>
              </w:rPr>
              <w:fldChar w:fldCharType="separate"/>
            </w:r>
            <w:r w:rsidR="00B2372A">
              <w:rPr>
                <w:webHidden/>
              </w:rPr>
              <w:t>7</w:t>
            </w:r>
            <w:r w:rsidR="00AB73C4">
              <w:rPr>
                <w:webHidden/>
              </w:rPr>
              <w:fldChar w:fldCharType="end"/>
            </w:r>
          </w:hyperlink>
        </w:p>
        <w:p w14:paraId="697A7B3A" w14:textId="798D7177" w:rsidR="00AB73C4" w:rsidRDefault="00DA154D">
          <w:pPr>
            <w:pStyle w:val="TOC1"/>
            <w:rPr>
              <w:rFonts w:asciiTheme="minorHAnsi" w:hAnsiTheme="minorHAnsi"/>
              <w:b w:val="0"/>
              <w:smallCaps w:val="0"/>
              <w:color w:val="auto"/>
            </w:rPr>
          </w:pPr>
          <w:hyperlink w:anchor="_Toc531945085" w:history="1">
            <w:r w:rsidR="00AB73C4" w:rsidRPr="003D1AFE">
              <w:rPr>
                <w:rStyle w:val="Hyperlink"/>
              </w:rPr>
              <w:t>VI</w:t>
            </w:r>
            <w:r w:rsidR="00AB73C4">
              <w:rPr>
                <w:rFonts w:asciiTheme="minorHAnsi" w:hAnsiTheme="minorHAnsi"/>
                <w:b w:val="0"/>
                <w:smallCaps w:val="0"/>
                <w:color w:val="auto"/>
              </w:rPr>
              <w:tab/>
            </w:r>
            <w:r w:rsidR="00AB73C4" w:rsidRPr="003D1AFE">
              <w:rPr>
                <w:rStyle w:val="Hyperlink"/>
              </w:rPr>
              <w:t>Završne odredbe</w:t>
            </w:r>
            <w:r w:rsidR="00AB73C4">
              <w:rPr>
                <w:webHidden/>
              </w:rPr>
              <w:tab/>
            </w:r>
            <w:r w:rsidR="00AB73C4">
              <w:rPr>
                <w:webHidden/>
              </w:rPr>
              <w:fldChar w:fldCharType="begin"/>
            </w:r>
            <w:r w:rsidR="00AB73C4">
              <w:rPr>
                <w:webHidden/>
              </w:rPr>
              <w:instrText xml:space="preserve"> PAGEREF _Toc531945085 \h </w:instrText>
            </w:r>
            <w:r w:rsidR="00AB73C4">
              <w:rPr>
                <w:webHidden/>
              </w:rPr>
            </w:r>
            <w:r w:rsidR="00AB73C4">
              <w:rPr>
                <w:webHidden/>
              </w:rPr>
              <w:fldChar w:fldCharType="separate"/>
            </w:r>
            <w:r w:rsidR="00B2372A">
              <w:rPr>
                <w:webHidden/>
              </w:rPr>
              <w:t>8</w:t>
            </w:r>
            <w:r w:rsidR="00AB73C4">
              <w:rPr>
                <w:webHidden/>
              </w:rPr>
              <w:fldChar w:fldCharType="end"/>
            </w:r>
          </w:hyperlink>
        </w:p>
        <w:p w14:paraId="2D078F9E" w14:textId="77777777" w:rsidR="002A1A91" w:rsidRDefault="002F6630" w:rsidP="002F6630">
          <w:pPr>
            <w:pStyle w:val="TOC1"/>
          </w:pPr>
          <w:r>
            <w:rPr>
              <w:sz w:val="24"/>
            </w:rPr>
            <w:fldChar w:fldCharType="end"/>
          </w:r>
        </w:p>
      </w:sdtContent>
    </w:sdt>
    <w:p w14:paraId="161D602A" w14:textId="77777777" w:rsidR="002A1A91" w:rsidRDefault="002A1A91" w:rsidP="00576884">
      <w:pPr>
        <w:rPr>
          <w:rFonts w:eastAsiaTheme="majorEastAsia" w:cstheme="majorBidi"/>
          <w:color w:val="2F5496" w:themeColor="accent1" w:themeShade="BF"/>
          <w:sz w:val="40"/>
          <w:szCs w:val="32"/>
        </w:rPr>
      </w:pPr>
      <w:r>
        <w:br w:type="page"/>
      </w:r>
    </w:p>
    <w:p w14:paraId="7FFEF4D5" w14:textId="77777777" w:rsidR="001E17AB" w:rsidRDefault="001E17AB" w:rsidP="004909C6">
      <w:pPr>
        <w:pStyle w:val="Heading1"/>
        <w:numPr>
          <w:ilvl w:val="0"/>
          <w:numId w:val="48"/>
        </w:numPr>
      </w:pPr>
      <w:bookmarkStart w:id="1" w:name="_Toc531945080"/>
      <w:r>
        <w:lastRenderedPageBreak/>
        <w:t>Uvod</w:t>
      </w:r>
      <w:r w:rsidR="006C7D31">
        <w:t>ne odredbe</w:t>
      </w:r>
      <w:bookmarkEnd w:id="1"/>
    </w:p>
    <w:p w14:paraId="596D899B" w14:textId="409266E1" w:rsidR="00AB73C4" w:rsidRPr="00B547FD" w:rsidRDefault="00AB73C4" w:rsidP="00B547FD">
      <w:pPr>
        <w:pStyle w:val="Caption"/>
        <w:jc w:val="center"/>
        <w:rPr>
          <w:b/>
          <w:i w:val="0"/>
          <w:sz w:val="22"/>
        </w:rPr>
      </w:pPr>
      <w:r w:rsidRPr="00B547FD">
        <w:rPr>
          <w:b/>
          <w:i w:val="0"/>
          <w:sz w:val="22"/>
        </w:rPr>
        <w:t xml:space="preserve">Članak </w:t>
      </w:r>
      <w:r w:rsidRPr="00B547FD">
        <w:rPr>
          <w:b/>
          <w:i w:val="0"/>
          <w:sz w:val="22"/>
        </w:rPr>
        <w:fldChar w:fldCharType="begin"/>
      </w:r>
      <w:r w:rsidRPr="00B547FD">
        <w:rPr>
          <w:b/>
          <w:i w:val="0"/>
          <w:sz w:val="22"/>
        </w:rPr>
        <w:instrText xml:space="preserve"> SEQ Članak_ \* ARABIC </w:instrText>
      </w:r>
      <w:r w:rsidRPr="00B547FD">
        <w:rPr>
          <w:b/>
          <w:i w:val="0"/>
          <w:sz w:val="22"/>
        </w:rPr>
        <w:fldChar w:fldCharType="separate"/>
      </w:r>
      <w:r>
        <w:rPr>
          <w:b/>
          <w:i w:val="0"/>
          <w:noProof/>
          <w:sz w:val="22"/>
        </w:rPr>
        <w:t>1</w:t>
      </w:r>
      <w:r w:rsidRPr="00B547FD">
        <w:rPr>
          <w:b/>
          <w:i w:val="0"/>
          <w:sz w:val="22"/>
        </w:rPr>
        <w:fldChar w:fldCharType="end"/>
      </w:r>
      <w:r>
        <w:rPr>
          <w:b/>
          <w:i w:val="0"/>
          <w:sz w:val="22"/>
        </w:rPr>
        <w:t>.</w:t>
      </w:r>
    </w:p>
    <w:p w14:paraId="6CCA404D" w14:textId="4D4DA62D" w:rsidR="006C7D31" w:rsidRDefault="006C7D31" w:rsidP="006C7D31">
      <w:r>
        <w:t>Temeljem odredbi P</w:t>
      </w:r>
      <w:r w:rsidR="005D319C">
        <w:t xml:space="preserve">ravilnika o </w:t>
      </w:r>
      <w:r>
        <w:t xml:space="preserve">sigurnosti informacijskog sustava </w:t>
      </w:r>
      <w:r w:rsidR="005D319C">
        <w:t xml:space="preserve">Biovega d.o.o. </w:t>
      </w:r>
      <w:r w:rsidR="00B547FD">
        <w:t xml:space="preserve"> (dalje u nastavku Društvo), </w:t>
      </w:r>
      <w:r w:rsidR="00A10A28">
        <w:t xml:space="preserve">Uprava </w:t>
      </w:r>
      <w:r w:rsidR="00B547FD">
        <w:t xml:space="preserve">Društva </w:t>
      </w:r>
      <w:r>
        <w:t xml:space="preserve">donosi ovaj Pravilnik kojim se pobliže određuje i regulira način korištenja informacijskog sustava </w:t>
      </w:r>
      <w:r w:rsidR="00B547FD">
        <w:t>Društva.</w:t>
      </w:r>
    </w:p>
    <w:p w14:paraId="2611C109" w14:textId="6DDBE2E6" w:rsidR="006C7D31" w:rsidRDefault="006C7D31" w:rsidP="006C7D31">
      <w:r>
        <w:t xml:space="preserve">Cilj pravilnika je osigurati djelotvorno, etično i zakonski primjereno korištenje informacijskog sustava od strane zaposlenika </w:t>
      </w:r>
      <w:r w:rsidR="00B547FD">
        <w:t xml:space="preserve">Društva </w:t>
      </w:r>
      <w:r>
        <w:t xml:space="preserve">ili drugih osoba koje ga koriste (dalje u tekstu: Korisnici). </w:t>
      </w:r>
    </w:p>
    <w:p w14:paraId="122741E0" w14:textId="71FCFB3F" w:rsidR="006C7D31" w:rsidRDefault="006C7D31" w:rsidP="006C7D31">
      <w:r>
        <w:t xml:space="preserve">Za kontrolu provedbe odredbi ovog Pravilnika odgovorni su </w:t>
      </w:r>
      <w:r w:rsidR="00B547FD">
        <w:t>–</w:t>
      </w:r>
      <w:r w:rsidR="00FC2CCB">
        <w:t xml:space="preserve">Službenik </w:t>
      </w:r>
      <w:r w:rsidR="00B547FD">
        <w:t>za zaštitu podataka</w:t>
      </w:r>
      <w:r>
        <w:t xml:space="preserve">, </w:t>
      </w:r>
      <w:r w:rsidR="001970E9">
        <w:t>Administrator informacijskog sustava</w:t>
      </w:r>
      <w:r>
        <w:t>, te rukovoditelji organizacijskih cjelina (u daljnjem tekstu: neposredni rukovoditelji).</w:t>
      </w:r>
    </w:p>
    <w:p w14:paraId="227CCB9A" w14:textId="4C3E0665"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2</w:t>
      </w:r>
      <w:r w:rsidRPr="005E6341">
        <w:rPr>
          <w:b/>
          <w:i w:val="0"/>
          <w:sz w:val="22"/>
        </w:rPr>
        <w:fldChar w:fldCharType="end"/>
      </w:r>
      <w:r>
        <w:rPr>
          <w:b/>
          <w:i w:val="0"/>
          <w:sz w:val="22"/>
        </w:rPr>
        <w:t>.</w:t>
      </w:r>
    </w:p>
    <w:p w14:paraId="157887A3" w14:textId="2B28D7C8" w:rsidR="006C7D31" w:rsidRDefault="006C7D31" w:rsidP="006C7D31">
      <w:r>
        <w:t xml:space="preserve">Pojam informacijski sustav podrazumijeva svaki materijalni i nematerijalni resurs koji služi za prikupljanje, obradu, spremanje ili distribuciju informacija u poslovnom </w:t>
      </w:r>
      <w:r w:rsidR="00867460">
        <w:t>procesu</w:t>
      </w:r>
      <w:r>
        <w:t xml:space="preserve"> </w:t>
      </w:r>
      <w:r w:rsidR="00B547FD">
        <w:t>Društva</w:t>
      </w:r>
      <w:r>
        <w:t xml:space="preserve">. Odredbe ovog Pravilnika odnose se na sve njegove dijelove, a naročito na sva računala, servere ili mrežne uređaje koji su instalirani unutar računalne infrastrukture </w:t>
      </w:r>
      <w:r w:rsidR="00B547FD">
        <w:t>Društva</w:t>
      </w:r>
      <w:r>
        <w:t>, kao i na podatke ili program</w:t>
      </w:r>
      <w:r w:rsidR="0004341E">
        <w:t>e</w:t>
      </w:r>
      <w:r>
        <w:t xml:space="preserve"> koji se nalaze na njima ili na drugim medijima za pohranu podataka u vlasništvu ili u prostorijama </w:t>
      </w:r>
      <w:r w:rsidR="00B547FD">
        <w:t>Društva</w:t>
      </w:r>
      <w:r>
        <w:t xml:space="preserve">, poput magnetnih traka, disketa ili CD-ROM-ova. </w:t>
      </w:r>
    </w:p>
    <w:p w14:paraId="5DB806B4" w14:textId="7E504091" w:rsidR="006C7D31" w:rsidRDefault="006C7D31" w:rsidP="006C7D31">
      <w:r>
        <w:t xml:space="preserve">Na uređaje kojima se može pristupiti informacijskoj infrastrukturi </w:t>
      </w:r>
      <w:r w:rsidR="00B547FD">
        <w:t>Društva</w:t>
      </w:r>
      <w:r>
        <w:t>, kao što su mobilni uređaji, prijenosna računala, tableti, notebook računala i ostali uređaji također se primjenjuju odredbe ovog Pravilnika.</w:t>
      </w:r>
      <w:r w:rsidR="00B547FD">
        <w:t xml:space="preserve"> </w:t>
      </w:r>
      <w:r>
        <w:t xml:space="preserve">Podaci se smatraju naročito vrijednim oblikom informacijskog sustava. Sve informacije koje se koriste u poslovnom procesu, uključujući i računalne programe koji njima posreduju smatraju se imovinom </w:t>
      </w:r>
      <w:r w:rsidR="00B547FD">
        <w:t>Društva</w:t>
      </w:r>
      <w:r>
        <w:t>.</w:t>
      </w:r>
    </w:p>
    <w:p w14:paraId="7A31E78E" w14:textId="2662CEEE"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3</w:t>
      </w:r>
      <w:r w:rsidRPr="005E6341">
        <w:rPr>
          <w:b/>
          <w:i w:val="0"/>
          <w:sz w:val="22"/>
        </w:rPr>
        <w:fldChar w:fldCharType="end"/>
      </w:r>
      <w:r>
        <w:rPr>
          <w:b/>
          <w:i w:val="0"/>
          <w:sz w:val="22"/>
        </w:rPr>
        <w:t>.</w:t>
      </w:r>
    </w:p>
    <w:p w14:paraId="4D400C50" w14:textId="24F895CA" w:rsidR="006C7D31" w:rsidRDefault="006C7D31" w:rsidP="006C7D31">
      <w:r>
        <w:t xml:space="preserve">Korisnik informacijskog sustava je svaki zaposlenik, ugovorni radnik ili vanjski partner </w:t>
      </w:r>
      <w:r w:rsidR="00B547FD">
        <w:t>Društva</w:t>
      </w:r>
      <w:r>
        <w:t xml:space="preserve"> koji ima pristup informacijskom sustavu.</w:t>
      </w:r>
      <w:r w:rsidR="00FC2CCB">
        <w:t xml:space="preserve"> </w:t>
      </w:r>
    </w:p>
    <w:p w14:paraId="78DE7EEF" w14:textId="698C30FD" w:rsidR="006C7D31" w:rsidRDefault="006C7D31" w:rsidP="006C7D31">
      <w:r>
        <w:t xml:space="preserve">Korisniku se mogu dodijeliti ovlasti za pristup informacijskom sustavu sa ciljem obavljanja radne aktivnosti iz djelokruga poslovnog procesa u kojem sudjeluje. Za dodjelu prava pristupa informacijskom sustavu nadležan je neposredni rukovoditelj Korisnika. Ovlasti za pristup sustavu mogu biti korištene samo za namjenu za koju su i dodijeljene. </w:t>
      </w:r>
    </w:p>
    <w:p w14:paraId="3DE31868" w14:textId="63C4DA12"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4</w:t>
      </w:r>
      <w:r w:rsidRPr="005E6341">
        <w:rPr>
          <w:b/>
          <w:i w:val="0"/>
          <w:sz w:val="22"/>
        </w:rPr>
        <w:fldChar w:fldCharType="end"/>
      </w:r>
      <w:r>
        <w:rPr>
          <w:b/>
          <w:i w:val="0"/>
          <w:sz w:val="22"/>
        </w:rPr>
        <w:t>.</w:t>
      </w:r>
    </w:p>
    <w:p w14:paraId="388B95C0" w14:textId="2294E70A" w:rsidR="006C7D31" w:rsidRDefault="006C7D31" w:rsidP="006C7D31">
      <w:r>
        <w:t xml:space="preserve">Svi informatički resursi koji se koriste u poslovnom procesu, uključujući računalne programe i odgovarajuće podatke su imovina </w:t>
      </w:r>
      <w:r w:rsidR="00B547FD">
        <w:t>Društva</w:t>
      </w:r>
      <w:r>
        <w:t xml:space="preserve">. Ukoliko Korisnik posredstvom informacijskog sustava pohrani, pošalje ili primi podatke osobnog karaktera, tada se takvi podaci ne mogu smatrati privatnim podacima Korisnika i Korisnik se odriče prava privatnosti nad njima. </w:t>
      </w:r>
    </w:p>
    <w:p w14:paraId="7250B1BC" w14:textId="67C406DE"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5</w:t>
      </w:r>
      <w:r w:rsidRPr="005E6341">
        <w:rPr>
          <w:b/>
          <w:i w:val="0"/>
          <w:sz w:val="22"/>
        </w:rPr>
        <w:fldChar w:fldCharType="end"/>
      </w:r>
      <w:r>
        <w:rPr>
          <w:b/>
          <w:i w:val="0"/>
          <w:sz w:val="22"/>
        </w:rPr>
        <w:t>.</w:t>
      </w:r>
    </w:p>
    <w:p w14:paraId="43D9F983" w14:textId="7E7D2920" w:rsidR="006C7D31" w:rsidRDefault="006C7D31" w:rsidP="006C7D31">
      <w:r>
        <w:t xml:space="preserve">Osobe nadležne za provedbu mjera sigurnosti sustava ili druge osobe koje ovlasti </w:t>
      </w:r>
      <w:r w:rsidR="00A10A28">
        <w:t xml:space="preserve">Uprava </w:t>
      </w:r>
      <w:r w:rsidR="00B547FD">
        <w:t>Društva</w:t>
      </w:r>
      <w:r>
        <w:t xml:space="preserve"> mogu pristupiti i pročitati dokumente koje Korisnici kreiraju, pohranjuju, šalju ili primaju posredovanjem računalnih resursa </w:t>
      </w:r>
      <w:r w:rsidR="00B547FD">
        <w:t>Društva</w:t>
      </w:r>
      <w:r>
        <w:t xml:space="preserve">. </w:t>
      </w:r>
    </w:p>
    <w:p w14:paraId="1C45E857" w14:textId="283ECA27" w:rsidR="006C7D31" w:rsidRDefault="006C7D31" w:rsidP="006C7D31">
      <w:r>
        <w:lastRenderedPageBreak/>
        <w:t xml:space="preserve">Korisnici prihvaćaju mogućnost da </w:t>
      </w:r>
      <w:r w:rsidR="00A10A28">
        <w:t xml:space="preserve">Društvo </w:t>
      </w:r>
      <w:r>
        <w:t xml:space="preserve">provede nadzor nad korištenjem informatičkih resursa. Takav nadzor može biti automatski ili posredstvom ovlaštene osobe. </w:t>
      </w:r>
    </w:p>
    <w:p w14:paraId="40EF0B9A" w14:textId="77777777" w:rsidR="006C7D31" w:rsidRDefault="006C7D31" w:rsidP="006C7D31">
      <w:pPr>
        <w:pStyle w:val="Heading1"/>
      </w:pPr>
      <w:bookmarkStart w:id="2" w:name="_Toc531945081"/>
      <w:r>
        <w:t>Korištenje informacijskog sustava</w:t>
      </w:r>
      <w:bookmarkEnd w:id="2"/>
    </w:p>
    <w:p w14:paraId="72CDFE82" w14:textId="4E09EAFC"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6</w:t>
      </w:r>
      <w:r w:rsidRPr="005E6341">
        <w:rPr>
          <w:b/>
          <w:i w:val="0"/>
          <w:sz w:val="22"/>
        </w:rPr>
        <w:fldChar w:fldCharType="end"/>
      </w:r>
      <w:r>
        <w:rPr>
          <w:b/>
          <w:i w:val="0"/>
          <w:sz w:val="22"/>
        </w:rPr>
        <w:t>.</w:t>
      </w:r>
    </w:p>
    <w:p w14:paraId="75D907D9" w14:textId="77777777" w:rsidR="006C7D31" w:rsidRDefault="006C7D31" w:rsidP="006C7D31">
      <w:r>
        <w:t xml:space="preserve">Korisnik je dužan svoje ovlasti za pristup koristiti isključivo kroz vlastiti rad i ne smije omogućiti drugoj osobi korištenje svojih ovlasti. </w:t>
      </w:r>
    </w:p>
    <w:p w14:paraId="220EFEA7" w14:textId="77777777" w:rsidR="006C7D31" w:rsidRDefault="006C7D31" w:rsidP="006C7D31">
      <w:r>
        <w:t xml:space="preserve">Korisnik ne smije pristupati ni jednom podatku ili programu za koji nema dozvolu pristupa ili eksplicitnu suglasnost nadležnog rukovoditelja ili druge nadležne osobe. Ukoliko korisnik ima mogućnost čitanja, izmjene ili kopiranja sadržaja nekog podatka, ali ne i ovlasti za takve postupke, takve mogućnosti ne smije koristiti. </w:t>
      </w:r>
    </w:p>
    <w:p w14:paraId="6668B22D" w14:textId="68FB5F88" w:rsidR="006C7D31" w:rsidRDefault="006C7D31" w:rsidP="006C7D31">
      <w:r>
        <w:t xml:space="preserve">Korisnik ne smije pristupati informacijskom sustavu koristeći lozinku i korisničke ovlasti druge osobe. Korisnik ne smije otkriti drugim osobama način pristupa na sustav. </w:t>
      </w:r>
    </w:p>
    <w:p w14:paraId="5DB8330E" w14:textId="3F095A6D"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7</w:t>
      </w:r>
      <w:r w:rsidRPr="005E6341">
        <w:rPr>
          <w:b/>
          <w:i w:val="0"/>
          <w:sz w:val="22"/>
        </w:rPr>
        <w:fldChar w:fldCharType="end"/>
      </w:r>
      <w:r>
        <w:rPr>
          <w:b/>
          <w:i w:val="0"/>
          <w:sz w:val="22"/>
        </w:rPr>
        <w:t>.</w:t>
      </w:r>
    </w:p>
    <w:p w14:paraId="5D3D27A4" w14:textId="4EF5EE28" w:rsidR="006C7D31" w:rsidRDefault="006C7D31" w:rsidP="006C7D31">
      <w:r>
        <w:t>Korisnik ne smije neovlašteno kopirati službeni softver, osim pod uvjetima koji su dozvoljeni P</w:t>
      </w:r>
      <w:r w:rsidR="005D319C">
        <w:t xml:space="preserve">ravilnikom o </w:t>
      </w:r>
      <w:r>
        <w:t xml:space="preserve">sigurnosti informacijskog sustava </w:t>
      </w:r>
      <w:r w:rsidR="00B547FD">
        <w:t>Društva.</w:t>
      </w:r>
    </w:p>
    <w:p w14:paraId="5A7EEC2E" w14:textId="77777777" w:rsidR="00FC2CCB" w:rsidRDefault="006C7D31" w:rsidP="006C7D31">
      <w:r>
        <w:t>Korisnici ne smiju neovlašteno pristupati sistemskim i konfiguracijskim datotekama, ne smiju ih kopirati niti</w:t>
      </w:r>
      <w:r w:rsidR="00B547FD">
        <w:t xml:space="preserve"> </w:t>
      </w:r>
      <w:r>
        <w:t>koristiti za namjenu koja j</w:t>
      </w:r>
      <w:r w:rsidR="00FC2CCB">
        <w:t xml:space="preserve">e različita od osnovne namjene. </w:t>
      </w:r>
    </w:p>
    <w:p w14:paraId="357F4F24" w14:textId="408C2570" w:rsidR="006C7D31" w:rsidRDefault="006C7D31" w:rsidP="006C7D31">
      <w:r>
        <w:t xml:space="preserve">Korisnici ne smiju instalirati nikakav programski paket, interni ili periferni sklopovski uređaj na osobna računala </w:t>
      </w:r>
      <w:r w:rsidR="00B547FD">
        <w:t>Društva</w:t>
      </w:r>
      <w:r>
        <w:t xml:space="preserve"> bez suglasnosti </w:t>
      </w:r>
      <w:r w:rsidR="008922A6">
        <w:t>Administratora informacijskog sustava</w:t>
      </w:r>
      <w:r>
        <w:t xml:space="preserve">. Prijenosna računala, mobilni uređaji, tableti, notebook računala i ostala računala, koja su u vlasništvu ili nisu u vlasništvu </w:t>
      </w:r>
      <w:r w:rsidR="00B547FD">
        <w:t>Društva</w:t>
      </w:r>
      <w:r>
        <w:t xml:space="preserve">, mogu biti spojena na mrežu </w:t>
      </w:r>
      <w:r w:rsidR="00B547FD">
        <w:t>Društva</w:t>
      </w:r>
      <w:r>
        <w:t xml:space="preserve"> samo prema tehničkim zahtjevima propisanim od strane </w:t>
      </w:r>
      <w:r w:rsidR="00FC2CCB">
        <w:t xml:space="preserve">Službenika </w:t>
      </w:r>
      <w:r w:rsidR="00B547FD">
        <w:t>za zaštitu podataka</w:t>
      </w:r>
      <w:r w:rsidR="008922A6">
        <w:t>.</w:t>
      </w:r>
    </w:p>
    <w:p w14:paraId="700BDDFC" w14:textId="4A66A2AD" w:rsidR="006C7D31" w:rsidRDefault="006C7D31" w:rsidP="006C7D31">
      <w:r w:rsidRPr="009E235D">
        <w:t xml:space="preserve">Na računalima informacijskog sustava </w:t>
      </w:r>
      <w:r w:rsidR="00B547FD">
        <w:t>Društva</w:t>
      </w:r>
      <w:r w:rsidRPr="009E235D">
        <w:t xml:space="preserve"> ne smiju se koristiti vanjski uređaji i mediji za pohranu podataka (USB diskovi, CD-ROM), osim prema posebnom odobrenju </w:t>
      </w:r>
      <w:r w:rsidR="00E729C7">
        <w:t xml:space="preserve">Direktora </w:t>
      </w:r>
      <w:r w:rsidR="00B547FD">
        <w:t>Društva</w:t>
      </w:r>
      <w:r w:rsidRPr="00F32F38">
        <w:t>, a na temelju zahtjeva neposrednih rukovoditelja upućenog putem</w:t>
      </w:r>
      <w:r w:rsidR="00B547FD">
        <w:t xml:space="preserve"> </w:t>
      </w:r>
      <w:r w:rsidR="00FC2CCB">
        <w:t xml:space="preserve">Službenika </w:t>
      </w:r>
      <w:r w:rsidR="00F32F38">
        <w:t xml:space="preserve">za </w:t>
      </w:r>
      <w:r w:rsidR="00B547FD">
        <w:t>zaštitu podataka</w:t>
      </w:r>
      <w:r w:rsidR="00F32F38">
        <w:t>.</w:t>
      </w:r>
    </w:p>
    <w:p w14:paraId="4AC9BEF1" w14:textId="7E225B73"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8</w:t>
      </w:r>
      <w:r w:rsidRPr="005E6341">
        <w:rPr>
          <w:b/>
          <w:i w:val="0"/>
          <w:sz w:val="22"/>
        </w:rPr>
        <w:fldChar w:fldCharType="end"/>
      </w:r>
      <w:r>
        <w:rPr>
          <w:b/>
          <w:i w:val="0"/>
          <w:sz w:val="22"/>
        </w:rPr>
        <w:t>.</w:t>
      </w:r>
    </w:p>
    <w:p w14:paraId="56CE3741" w14:textId="27CABEAC" w:rsidR="006C7D31" w:rsidRDefault="006C7D31" w:rsidP="006C7D31">
      <w:r>
        <w:t xml:space="preserve">Korisnici ne smiju svjesno sudjelovati u aktivnostima čija je namjera uznemiravati ili vrijeđati druge osobe. Nije dozvoljeno na bilo koji način širiti lažne, seksualno eksplicitne, uznemirujuće, neprihvatljive ili zakonski nedozvoljene sadržaje. </w:t>
      </w:r>
    </w:p>
    <w:p w14:paraId="7E112534" w14:textId="1C2F9A68"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9</w:t>
      </w:r>
      <w:r w:rsidRPr="005E6341">
        <w:rPr>
          <w:b/>
          <w:i w:val="0"/>
          <w:sz w:val="22"/>
        </w:rPr>
        <w:fldChar w:fldCharType="end"/>
      </w:r>
      <w:r>
        <w:rPr>
          <w:b/>
          <w:i w:val="0"/>
          <w:sz w:val="22"/>
        </w:rPr>
        <w:t>.</w:t>
      </w:r>
    </w:p>
    <w:p w14:paraId="3C8BFA73" w14:textId="08814071" w:rsidR="006C7D31" w:rsidRDefault="006C7D31" w:rsidP="006C7D31">
      <w:r>
        <w:t xml:space="preserve">Svaki je Korisnik odgovoran za poduzimanje mjera predostrožnosti kojima će spriječiti unošenje virusa ili drugih zlonamjernih programa, sukladno uputama </w:t>
      </w:r>
      <w:r w:rsidR="003B01E4">
        <w:t>Administratora informacijskog sustava.</w:t>
      </w:r>
    </w:p>
    <w:p w14:paraId="6113EF1C" w14:textId="27E3D63A" w:rsidR="006C7D31" w:rsidRDefault="006C7D31" w:rsidP="006C7D31">
      <w:r>
        <w:t xml:space="preserve">Svi primljeni mediji za pohranu podataka i datoteke koje su prikupljene sa Interneta ili drugih računala koja ne pripadaju </w:t>
      </w:r>
      <w:r w:rsidR="00B547FD">
        <w:t>Društvu</w:t>
      </w:r>
      <w:r>
        <w:t xml:space="preserve">, moraju biti provjereni kako bi se eliminirali virusi ili drugi zlonamjerni programi. </w:t>
      </w:r>
    </w:p>
    <w:p w14:paraId="54C8DD23" w14:textId="77777777" w:rsidR="006C7D31" w:rsidRDefault="006C7D31" w:rsidP="006C7D31">
      <w:r>
        <w:lastRenderedPageBreak/>
        <w:t>Nije dozvoljeno otvarati privitke elektroničkoj pošti koji sadržavaju programski kod, osim u slučaju kada postoji potvrda od strane pošiljatelja i kada se provjeri odsutnost virusa i drugih zlonamjernih programa.</w:t>
      </w:r>
    </w:p>
    <w:p w14:paraId="7AA16C8E" w14:textId="2B625925"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10</w:t>
      </w:r>
      <w:r w:rsidRPr="005E6341">
        <w:rPr>
          <w:b/>
          <w:i w:val="0"/>
          <w:sz w:val="22"/>
        </w:rPr>
        <w:fldChar w:fldCharType="end"/>
      </w:r>
      <w:r>
        <w:rPr>
          <w:b/>
          <w:i w:val="0"/>
          <w:sz w:val="22"/>
        </w:rPr>
        <w:t>.</w:t>
      </w:r>
    </w:p>
    <w:p w14:paraId="618D85F6" w14:textId="3461EDBC" w:rsidR="006C7D31" w:rsidRDefault="006C7D31" w:rsidP="006C7D31">
      <w:r>
        <w:t>Nije dozvoljeno svjesno činiti akcije koje nepotrebno zauzimaju resurse sustava ili slabe vrijeme odziva.</w:t>
      </w:r>
      <w:r w:rsidR="00B547FD">
        <w:t xml:space="preserve"> </w:t>
      </w:r>
    </w:p>
    <w:p w14:paraId="0D591998" w14:textId="520034B4" w:rsidR="006C7D31" w:rsidRDefault="006C7D31" w:rsidP="006C7D31">
      <w:r>
        <w:t xml:space="preserve">Takve akcije uključuju, između ostalog, slanje masovnih ili lančanih poruka elektroničke pošte, dugotrajni rad na Internetu, izvođenje kompjuterskih igara, ispis dokumenata bez službene namjene ili iskorištavanje mrežnih resursa na bilo koji način koji nije namijenjen službenim potrebama i podršci poslovnim procesima </w:t>
      </w:r>
      <w:r w:rsidR="00B547FD">
        <w:t>Društva</w:t>
      </w:r>
      <w:r>
        <w:t xml:space="preserve">. </w:t>
      </w:r>
    </w:p>
    <w:p w14:paraId="731C7208" w14:textId="64817AC4"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11</w:t>
      </w:r>
      <w:r w:rsidRPr="005E6341">
        <w:rPr>
          <w:b/>
          <w:i w:val="0"/>
          <w:sz w:val="22"/>
        </w:rPr>
        <w:fldChar w:fldCharType="end"/>
      </w:r>
      <w:r>
        <w:rPr>
          <w:b/>
          <w:i w:val="0"/>
          <w:sz w:val="22"/>
        </w:rPr>
        <w:t>.</w:t>
      </w:r>
    </w:p>
    <w:p w14:paraId="73348292" w14:textId="294D4B02" w:rsidR="006C7D31" w:rsidRDefault="006C7D31" w:rsidP="006C7D31">
      <w:r>
        <w:t xml:space="preserve">Korisnici ne smiju zaobići redovite mjere sigurnosti informacijskog sustava. Korisnici ne smiju provoditi akcije ili sudjelovati u akcijama koje onemogućuju drugim korisnicima ovlašteni pristup resursima. U trenutku kada Korisnik privremeno napušta radno mjesto treba završiti rad u svim aktivnim programima, te ugasiti računalo ili se odjaviti (postupkom „Log off“) ili zaključati ekran (postupkom CTRL+ALT+DEL – LockScreen). </w:t>
      </w:r>
    </w:p>
    <w:p w14:paraId="40821C5E" w14:textId="78F05808" w:rsidR="006C7D31" w:rsidRDefault="006C7D31" w:rsidP="006C7D31">
      <w:r>
        <w:t xml:space="preserve">Korisnik mora izvijestiti nadležne osobe o svakom primijećenom nedostatku u sustavu računalne sigurnosti, te o svakoj zloupotrebi ili kršenju </w:t>
      </w:r>
      <w:r w:rsidR="005D319C">
        <w:t xml:space="preserve">Pravilnika o </w:t>
      </w:r>
      <w:r>
        <w:t>sigurnos</w:t>
      </w:r>
      <w:r w:rsidR="005D319C">
        <w:t xml:space="preserve">ti </w:t>
      </w:r>
      <w:r>
        <w:t xml:space="preserve">informacijskog sustava. </w:t>
      </w:r>
    </w:p>
    <w:p w14:paraId="5A870967" w14:textId="77777777" w:rsidR="006C7D31" w:rsidRDefault="006C7D31" w:rsidP="006C7D31">
      <w:pPr>
        <w:pStyle w:val="Heading1"/>
      </w:pPr>
      <w:bookmarkStart w:id="3" w:name="_Toc531945082"/>
      <w:r>
        <w:t>Primjereno korištenje interneta i elektroničke pošte</w:t>
      </w:r>
      <w:bookmarkEnd w:id="3"/>
    </w:p>
    <w:p w14:paraId="3F588455" w14:textId="0E4F56FC"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12</w:t>
      </w:r>
      <w:r w:rsidRPr="005E6341">
        <w:rPr>
          <w:b/>
          <w:i w:val="0"/>
          <w:sz w:val="22"/>
        </w:rPr>
        <w:fldChar w:fldCharType="end"/>
      </w:r>
      <w:r>
        <w:rPr>
          <w:b/>
          <w:i w:val="0"/>
          <w:sz w:val="22"/>
        </w:rPr>
        <w:t>.</w:t>
      </w:r>
    </w:p>
    <w:p w14:paraId="6447BD41" w14:textId="4FF8AAAF" w:rsidR="006C7D31" w:rsidRDefault="006C7D31" w:rsidP="006C7D31">
      <w:r>
        <w:t xml:space="preserve">Internet i elektronička pošta mogu se koristiti isključivo za poslovnu namjenu. </w:t>
      </w:r>
      <w:r w:rsidR="00A10A28">
        <w:t xml:space="preserve">Društvo </w:t>
      </w:r>
      <w:r>
        <w:t xml:space="preserve">nije odgovorna za materijal koji Korisnici pregledavaju ili preuzimaju putem Interneta ili elektroničke pošte. Korisnici preuzimaju rizik i odgovornost za eventualne posljedice do kojih bi moglo doći uslijed pristupa i prijema neprikladnog, štetnog ili uvredljivog sadržaja. </w:t>
      </w:r>
    </w:p>
    <w:p w14:paraId="7B7F3B15" w14:textId="5A8B81C5"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13</w:t>
      </w:r>
      <w:r w:rsidRPr="005E6341">
        <w:rPr>
          <w:b/>
          <w:i w:val="0"/>
          <w:sz w:val="22"/>
        </w:rPr>
        <w:fldChar w:fldCharType="end"/>
      </w:r>
      <w:r>
        <w:rPr>
          <w:b/>
          <w:i w:val="0"/>
          <w:sz w:val="22"/>
        </w:rPr>
        <w:t>.</w:t>
      </w:r>
    </w:p>
    <w:p w14:paraId="34192DA6" w14:textId="20411FD5" w:rsidR="006C7D31" w:rsidRDefault="006C7D31" w:rsidP="006C7D31">
      <w:r w:rsidRPr="009E235D">
        <w:t xml:space="preserve">Korisnici smiju pristupati Internetu isključivo preko zaštićene računalne mreže </w:t>
      </w:r>
      <w:r w:rsidR="00B547FD">
        <w:t>Društva</w:t>
      </w:r>
      <w:r w:rsidRPr="009E235D">
        <w:t>.</w:t>
      </w:r>
      <w:r w:rsidR="00FC2CCB">
        <w:t xml:space="preserve"> </w:t>
      </w:r>
      <w:r w:rsidRPr="009E235D">
        <w:t>Direktan pristup Internetu, putem modema, ili bežičnih uređaja strogo je zabranjen</w:t>
      </w:r>
      <w:r w:rsidR="009E235D">
        <w:t xml:space="preserve"> osim u slučaju nestanka interneta od strane internet providera, u tom slučaju dozvoljeno je korištenje hot spot opcije putem mobilnih uređaja</w:t>
      </w:r>
      <w:r w:rsidR="00B547FD">
        <w:t>.</w:t>
      </w:r>
    </w:p>
    <w:p w14:paraId="11E4F2F2" w14:textId="41CFF359"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14</w:t>
      </w:r>
      <w:r w:rsidRPr="005E6341">
        <w:rPr>
          <w:b/>
          <w:i w:val="0"/>
          <w:sz w:val="22"/>
        </w:rPr>
        <w:fldChar w:fldCharType="end"/>
      </w:r>
      <w:r>
        <w:rPr>
          <w:b/>
          <w:i w:val="0"/>
          <w:sz w:val="22"/>
        </w:rPr>
        <w:t>.</w:t>
      </w:r>
    </w:p>
    <w:p w14:paraId="6466214F" w14:textId="034943CE" w:rsidR="006C7D31" w:rsidRDefault="006C7D31" w:rsidP="006C7D31">
      <w:r>
        <w:t>Elektroničkom poštom nije dozvoljeno slati materijal koji ima lažljiv, uznemiravajući, neugodan, seksualno eksplicitan, nepristojan il</w:t>
      </w:r>
      <w:r w:rsidR="00FC2CCB">
        <w:t xml:space="preserve">i zakonski nedozvoljen sadržaj. </w:t>
      </w:r>
      <w:r>
        <w:t xml:space="preserve">Materijal opisan u prvom stavku ovog članka nije dozvoljeno preuzimati sa Interneta. </w:t>
      </w:r>
    </w:p>
    <w:p w14:paraId="750D1279" w14:textId="6C894952"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15</w:t>
      </w:r>
      <w:r w:rsidRPr="005E6341">
        <w:rPr>
          <w:b/>
          <w:i w:val="0"/>
          <w:sz w:val="22"/>
        </w:rPr>
        <w:fldChar w:fldCharType="end"/>
      </w:r>
      <w:r>
        <w:rPr>
          <w:b/>
          <w:i w:val="0"/>
          <w:sz w:val="22"/>
        </w:rPr>
        <w:t>.</w:t>
      </w:r>
    </w:p>
    <w:p w14:paraId="12A44C23" w14:textId="4C9CB9EE" w:rsidR="006C7D31" w:rsidRDefault="00A10A28" w:rsidP="006C7D31">
      <w:r>
        <w:t xml:space="preserve">Društvo </w:t>
      </w:r>
      <w:r w:rsidR="006C7D31">
        <w:t xml:space="preserve">može koristiti programe u svrhu identifikacije i blokiranja pristupa svim Internet lokacijama sa sadržajima koji nisu primjereni poslovnim procesima </w:t>
      </w:r>
      <w:r w:rsidR="00B547FD">
        <w:t>Društva</w:t>
      </w:r>
      <w:r w:rsidR="006C7D31">
        <w:t xml:space="preserve">. Ukoliko se korisnik slučajno poveže na stranice sa takvim sadržajem, dužan je smjesta prekinuti takvu vezu. </w:t>
      </w:r>
    </w:p>
    <w:p w14:paraId="7935A2D0" w14:textId="546A2D8C" w:rsidR="00AB73C4" w:rsidRPr="005E6341" w:rsidRDefault="00AB73C4" w:rsidP="00AB73C4">
      <w:pPr>
        <w:pStyle w:val="Caption"/>
        <w:jc w:val="center"/>
        <w:rPr>
          <w:b/>
          <w:i w:val="0"/>
          <w:sz w:val="22"/>
        </w:rPr>
      </w:pPr>
      <w:r w:rsidRPr="005E6341">
        <w:rPr>
          <w:b/>
          <w:i w:val="0"/>
          <w:sz w:val="22"/>
        </w:rPr>
        <w:lastRenderedPageBreak/>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16</w:t>
      </w:r>
      <w:r w:rsidRPr="005E6341">
        <w:rPr>
          <w:b/>
          <w:i w:val="0"/>
          <w:sz w:val="22"/>
        </w:rPr>
        <w:fldChar w:fldCharType="end"/>
      </w:r>
      <w:r>
        <w:rPr>
          <w:b/>
          <w:i w:val="0"/>
          <w:sz w:val="22"/>
        </w:rPr>
        <w:t>.</w:t>
      </w:r>
    </w:p>
    <w:p w14:paraId="6647B6BA" w14:textId="4C1FAB48" w:rsidR="006C7D31" w:rsidRDefault="006C7D31" w:rsidP="006C7D31">
      <w:r>
        <w:t xml:space="preserve">Nije dozvoljeno koristiti Internet kroz aktivnosti koje uzrokuju neprimjereno zauzeće računalnih resursa na štetu drugih korisnika. Takva aktivnost uključuje radnje opisane u članku 10, stavak 2 ovog Pravilnika. </w:t>
      </w:r>
    </w:p>
    <w:p w14:paraId="5C74AA3F" w14:textId="4EE60100"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17</w:t>
      </w:r>
      <w:r w:rsidRPr="005E6341">
        <w:rPr>
          <w:b/>
          <w:i w:val="0"/>
          <w:sz w:val="22"/>
        </w:rPr>
        <w:fldChar w:fldCharType="end"/>
      </w:r>
      <w:r>
        <w:rPr>
          <w:b/>
          <w:i w:val="0"/>
          <w:sz w:val="22"/>
        </w:rPr>
        <w:t>.</w:t>
      </w:r>
    </w:p>
    <w:p w14:paraId="0B37082A" w14:textId="6A985940" w:rsidR="006C7D31" w:rsidRDefault="006C7D31" w:rsidP="006C7D31">
      <w:r>
        <w:t xml:space="preserve">Korisnici preuzimaju odgovornost za sve posljedice koje bi mogle proizaći </w:t>
      </w:r>
      <w:r w:rsidR="00B547FD">
        <w:t>uslijed</w:t>
      </w:r>
      <w:r>
        <w:t xml:space="preserve"> nepridržavanja zakona o intelektualnom vlasništvu za softver, datoteke, grafiku, dokumente ili druge oblike intelektualnog vlasništva. </w:t>
      </w:r>
    </w:p>
    <w:p w14:paraId="241BAC74" w14:textId="177385C9"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18</w:t>
      </w:r>
      <w:r w:rsidRPr="005E6341">
        <w:rPr>
          <w:b/>
          <w:i w:val="0"/>
          <w:sz w:val="22"/>
        </w:rPr>
        <w:fldChar w:fldCharType="end"/>
      </w:r>
      <w:r>
        <w:rPr>
          <w:b/>
          <w:i w:val="0"/>
          <w:sz w:val="22"/>
        </w:rPr>
        <w:t>.</w:t>
      </w:r>
    </w:p>
    <w:p w14:paraId="7E856149" w14:textId="77777777" w:rsidR="006C7D31" w:rsidRDefault="006C7D31" w:rsidP="006C7D31">
      <w:r>
        <w:t xml:space="preserve">Korisnik ne smije slati nezahtjevane poruke </w:t>
      </w:r>
      <w:r w:rsidR="00FF0E69">
        <w:t>elektroničke</w:t>
      </w:r>
      <w:r>
        <w:t xml:space="preserve"> pošte osobama sa kojima nije uspostavljen poslovni odnos, osim u slučaju odobrenja od strane neposrednog rukovoditelja. </w:t>
      </w:r>
    </w:p>
    <w:p w14:paraId="5DF23942" w14:textId="2B05D507" w:rsidR="006C7D31" w:rsidRDefault="006C7D31" w:rsidP="006C7D31">
      <w:r>
        <w:t xml:space="preserve">Korisnik ne smije u poruci elektroničke pošte mijenjati sadržaj polja koje označava porijeklo poruke. Nije dozvoljena komunikacija u kojoj je pošiljatelj anoniman ili koristi pseudonim. Korisnik se mora ispravno identificirati u svakom obliku elektronske komunikacije. Pod ispravnom identifikacijom podrazumijeva se i svaki grupni naziv ili adresa elektroničke pošte koja je u službenoj uporabi u </w:t>
      </w:r>
      <w:r w:rsidR="00A10A28">
        <w:t>Društvu</w:t>
      </w:r>
      <w:r>
        <w:t>.</w:t>
      </w:r>
    </w:p>
    <w:p w14:paraId="6DBC10E9" w14:textId="425FA91E"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19</w:t>
      </w:r>
      <w:r w:rsidRPr="005E6341">
        <w:rPr>
          <w:b/>
          <w:i w:val="0"/>
          <w:sz w:val="22"/>
        </w:rPr>
        <w:fldChar w:fldCharType="end"/>
      </w:r>
      <w:r>
        <w:rPr>
          <w:b/>
          <w:i w:val="0"/>
          <w:sz w:val="22"/>
        </w:rPr>
        <w:t>.</w:t>
      </w:r>
    </w:p>
    <w:p w14:paraId="75219B28" w14:textId="52DEDC8F" w:rsidR="006C7D31" w:rsidRDefault="00A10A28" w:rsidP="006C7D31">
      <w:r>
        <w:t xml:space="preserve">Društvo </w:t>
      </w:r>
      <w:r w:rsidR="006C7D31">
        <w:t xml:space="preserve">zadržava pravo nadzora korištenja svakog dijela informacijskog sustava, uključujući i nadzor nad Internet adresama koje Korisnici posjećuju, nadzor nad kanalima direktne komunikacije (chat, live messaging) ili društvenih mreža, pregled materijala koji se preuzima sa Interneta, te pregled poruka koje se primaju ili šalju Internetom ili </w:t>
      </w:r>
      <w:r w:rsidR="00FF0E69">
        <w:t>elektroničkom</w:t>
      </w:r>
      <w:r w:rsidR="006C7D31">
        <w:t xml:space="preserve"> poštom. </w:t>
      </w:r>
    </w:p>
    <w:p w14:paraId="254A5155" w14:textId="77777777" w:rsidR="006C7D31" w:rsidRDefault="002529D4" w:rsidP="002529D4">
      <w:pPr>
        <w:pStyle w:val="Heading1"/>
      </w:pPr>
      <w:bookmarkStart w:id="4" w:name="_Toc531945083"/>
      <w:r>
        <w:t>Korištenje društvenih mreža</w:t>
      </w:r>
      <w:bookmarkEnd w:id="4"/>
    </w:p>
    <w:p w14:paraId="259C534D" w14:textId="0A2D4D3C"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20</w:t>
      </w:r>
      <w:r w:rsidRPr="005E6341">
        <w:rPr>
          <w:b/>
          <w:i w:val="0"/>
          <w:sz w:val="22"/>
        </w:rPr>
        <w:fldChar w:fldCharType="end"/>
      </w:r>
      <w:r>
        <w:rPr>
          <w:b/>
          <w:i w:val="0"/>
          <w:sz w:val="22"/>
        </w:rPr>
        <w:t>.</w:t>
      </w:r>
    </w:p>
    <w:p w14:paraId="0BE513E6" w14:textId="31D897BB" w:rsidR="006C7D31" w:rsidRDefault="006C7D31" w:rsidP="006C7D31">
      <w:r>
        <w:t xml:space="preserve">Korisnici smiju pristupati i koristiti društvene mreže korištenjem računalnih resursa </w:t>
      </w:r>
      <w:r w:rsidR="00B547FD">
        <w:t>Društva</w:t>
      </w:r>
      <w:r>
        <w:t xml:space="preserve"> isključivo za poslovne namjene te uz prethodno dopuštenje </w:t>
      </w:r>
      <w:r w:rsidR="00A10A28">
        <w:t xml:space="preserve">Uprave </w:t>
      </w:r>
      <w:r w:rsidR="00E729C7">
        <w:t>Društva</w:t>
      </w:r>
      <w:r>
        <w:t>. Pod društvenom mrežom se podrazumijevaju svi Internet servisi koji omogućuju aktivno sudjelovanje korisnika u kreiranju, dijeljenju i izmjeni sadržaja. Primjeri poslužitelja društvenih mreža su Facebook, Twitter, Instagram, Wikipedia, blogging plaforme, Internet forumi, forumi medijskih portala i slični servisi.</w:t>
      </w:r>
    </w:p>
    <w:p w14:paraId="2A9A375A" w14:textId="62EE36E4"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21</w:t>
      </w:r>
      <w:r w:rsidRPr="005E6341">
        <w:rPr>
          <w:b/>
          <w:i w:val="0"/>
          <w:sz w:val="22"/>
        </w:rPr>
        <w:fldChar w:fldCharType="end"/>
      </w:r>
      <w:r>
        <w:rPr>
          <w:b/>
          <w:i w:val="0"/>
          <w:sz w:val="22"/>
        </w:rPr>
        <w:t>.</w:t>
      </w:r>
    </w:p>
    <w:p w14:paraId="2374A486" w14:textId="0F82C29D" w:rsidR="00FC2CCB" w:rsidRDefault="006C7D31" w:rsidP="006C7D31">
      <w:r>
        <w:t>Sadržaj koji korisnici postavljaju na društvenim mrežama mora biti usklađen s</w:t>
      </w:r>
      <w:r w:rsidR="00B547FD">
        <w:t xml:space="preserve"> </w:t>
      </w:r>
      <w:r>
        <w:t xml:space="preserve">poslovnom namjenom temeljem koje je odobreno korištenje društvenih mreža. Korisnici smiju postavljati na društvenim mrežama isključivo podatke iz poslovanja </w:t>
      </w:r>
      <w:r w:rsidR="00B547FD">
        <w:t>Društva</w:t>
      </w:r>
      <w:r>
        <w:t xml:space="preserve"> čija je povjerljivost klasificirana razinom „Javno“.</w:t>
      </w:r>
    </w:p>
    <w:p w14:paraId="700B8244" w14:textId="1B1B7414"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22</w:t>
      </w:r>
      <w:r w:rsidRPr="005E6341">
        <w:rPr>
          <w:b/>
          <w:i w:val="0"/>
          <w:sz w:val="22"/>
        </w:rPr>
        <w:fldChar w:fldCharType="end"/>
      </w:r>
      <w:r>
        <w:rPr>
          <w:b/>
          <w:i w:val="0"/>
          <w:sz w:val="22"/>
        </w:rPr>
        <w:t>.</w:t>
      </w:r>
    </w:p>
    <w:p w14:paraId="5F0D9E29" w14:textId="77777777" w:rsidR="006C7D31" w:rsidRDefault="006C7D31" w:rsidP="006C7D31">
      <w:r>
        <w:t>Korisnici ne smiju na društvene mreže postavljati sadržaj koji ima uvredljiv ili diskriminatoran učinak na druge osobe, organizacije ili gospodarske subjekte.</w:t>
      </w:r>
    </w:p>
    <w:p w14:paraId="3FA3F516" w14:textId="1C9C1FB8" w:rsidR="006C7D31" w:rsidRDefault="006C7D31" w:rsidP="006C7D31">
      <w:r>
        <w:lastRenderedPageBreak/>
        <w:t>Korisnici ne smiju na društvene mreže postavljati sadržaj koji donosi političku ocjenu ili sadrži politički stav.</w:t>
      </w:r>
      <w:r w:rsidR="00FC2CCB">
        <w:t xml:space="preserve"> </w:t>
      </w:r>
      <w:r>
        <w:t>Korisnici ne smiju na društvene mreže postavljati sadržaj koji donosi ocjenu o kvaliteti ili vrijednosti drugih proizvoda na tržištu ili drugih gospodarskih subjekata.</w:t>
      </w:r>
      <w:r w:rsidR="00FC2CCB">
        <w:t xml:space="preserve"> </w:t>
      </w:r>
      <w:r>
        <w:t xml:space="preserve">Korisnici ne smiju na društvene mreže pod identitetom </w:t>
      </w:r>
      <w:r w:rsidR="00B547FD">
        <w:t>Društva</w:t>
      </w:r>
      <w:r>
        <w:t xml:space="preserve"> postavljati osobne sadržaje ili postavljati sadržaje koji imaju osobne vrijednosti</w:t>
      </w:r>
      <w:r w:rsidR="0004341E">
        <w:t>.</w:t>
      </w:r>
    </w:p>
    <w:p w14:paraId="69F36502" w14:textId="02373CE9"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23</w:t>
      </w:r>
      <w:r w:rsidRPr="005E6341">
        <w:rPr>
          <w:b/>
          <w:i w:val="0"/>
          <w:sz w:val="22"/>
        </w:rPr>
        <w:fldChar w:fldCharType="end"/>
      </w:r>
      <w:r>
        <w:rPr>
          <w:b/>
          <w:i w:val="0"/>
          <w:sz w:val="22"/>
        </w:rPr>
        <w:t>.</w:t>
      </w:r>
    </w:p>
    <w:p w14:paraId="4A8B3FA9" w14:textId="3B190525" w:rsidR="006C7D31" w:rsidRDefault="006C7D31" w:rsidP="006C7D31">
      <w:r>
        <w:t>Korisnici kojima je prethodno odobreno korištenje društvenih mreža, smiju iznimno koristiti identitet</w:t>
      </w:r>
      <w:r w:rsidR="00B547FD">
        <w:t xml:space="preserve"> </w:t>
      </w:r>
      <w:r>
        <w:t xml:space="preserve">povezan s </w:t>
      </w:r>
      <w:r w:rsidR="00B547FD">
        <w:t>Društv</w:t>
      </w:r>
      <w:r>
        <w:t xml:space="preserve">om i za pristup društvenim mrežama s resursa koji ne pripadaju </w:t>
      </w:r>
      <w:r w:rsidR="00B547FD">
        <w:t>Društvu</w:t>
      </w:r>
      <w:r>
        <w:t>, pri čemu su dužni slijediti obaveze propisane člankom 22.</w:t>
      </w:r>
    </w:p>
    <w:p w14:paraId="2B49D523" w14:textId="35722BD9"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24</w:t>
      </w:r>
      <w:r w:rsidRPr="005E6341">
        <w:rPr>
          <w:b/>
          <w:i w:val="0"/>
          <w:sz w:val="22"/>
        </w:rPr>
        <w:fldChar w:fldCharType="end"/>
      </w:r>
      <w:r>
        <w:rPr>
          <w:b/>
          <w:i w:val="0"/>
          <w:sz w:val="22"/>
        </w:rPr>
        <w:t>.</w:t>
      </w:r>
    </w:p>
    <w:p w14:paraId="7665D764" w14:textId="14DD788E" w:rsidR="006C7D31" w:rsidRDefault="006C7D31" w:rsidP="006C7D31">
      <w:r>
        <w:t xml:space="preserve">Djelatnici </w:t>
      </w:r>
      <w:r w:rsidR="00B547FD">
        <w:t>Društva</w:t>
      </w:r>
      <w:r>
        <w:t xml:space="preserve"> koji pristupaju društvenima mrežama s vlastitih računalnih resursa i korištenjem osobnih identiteta, ne smiju postavljati sadržaj koji je opisan člankom 22</w:t>
      </w:r>
      <w:r w:rsidR="00B547FD">
        <w:t xml:space="preserve">, </w:t>
      </w:r>
      <w:r>
        <w:t xml:space="preserve">a na način da bude vidljiv status djelatnika u </w:t>
      </w:r>
      <w:r w:rsidR="00B547FD">
        <w:t>Društvu</w:t>
      </w:r>
      <w:r>
        <w:t xml:space="preserve"> neposredno iz samog sadržaja ili iz drugih dostupnih sadržaja na poslužitelju društvene mreže, odnosno da na bilo kakav način bude izvediv zaključak da se radi o stavu </w:t>
      </w:r>
      <w:r w:rsidR="00B547FD">
        <w:t>Društva.</w:t>
      </w:r>
    </w:p>
    <w:p w14:paraId="3C051236" w14:textId="77777777" w:rsidR="006C7D31" w:rsidRDefault="002529D4" w:rsidP="002529D4">
      <w:pPr>
        <w:pStyle w:val="Heading1"/>
      </w:pPr>
      <w:bookmarkStart w:id="5" w:name="_Toc531945084"/>
      <w:r>
        <w:t>Korisnička imena i lozinke</w:t>
      </w:r>
      <w:bookmarkEnd w:id="5"/>
      <w:r>
        <w:t xml:space="preserve"> </w:t>
      </w:r>
    </w:p>
    <w:p w14:paraId="018F53EB" w14:textId="04D29A40"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25</w:t>
      </w:r>
      <w:r w:rsidRPr="005E6341">
        <w:rPr>
          <w:b/>
          <w:i w:val="0"/>
          <w:sz w:val="22"/>
        </w:rPr>
        <w:fldChar w:fldCharType="end"/>
      </w:r>
      <w:r>
        <w:rPr>
          <w:b/>
          <w:i w:val="0"/>
          <w:sz w:val="22"/>
        </w:rPr>
        <w:t>.</w:t>
      </w:r>
    </w:p>
    <w:p w14:paraId="1D6E0F8E" w14:textId="5B4449A2" w:rsidR="006C7D31" w:rsidRDefault="006C7D31" w:rsidP="006C7D31">
      <w:r>
        <w:t xml:space="preserve">Svakom korisniku dodjeljuje se jedinstveno korisničko ime. Svakom korisničkom imenu mora biti pridružena lozinka. U zavisnosti od tehnološke i sigurnosne implementacije pojedinog dijela informacijskog sustava, za pristup može biti </w:t>
      </w:r>
      <w:r w:rsidR="00FF0E69">
        <w:t>zahtijevano</w:t>
      </w:r>
      <w:r>
        <w:t xml:space="preserve"> i dodatno korisničko ime i lozinka</w:t>
      </w:r>
      <w:r w:rsidR="0004341E">
        <w:t>, odnosno dvofaktorska autentifikacija.</w:t>
      </w:r>
      <w:r>
        <w:t xml:space="preserve"> Postupak određivanja i primjene korisničkih prava pobliže se određuje pisanom Procedurom za određivanje i primjenu korisničkih prava u informacijskom sustavu </w:t>
      </w:r>
      <w:r w:rsidR="00B547FD">
        <w:t>Društva</w:t>
      </w:r>
      <w:r>
        <w:t xml:space="preserve">. </w:t>
      </w:r>
    </w:p>
    <w:p w14:paraId="22578990" w14:textId="6BD99A86" w:rsidR="006C7D31" w:rsidRDefault="006C7D31" w:rsidP="006C7D31">
      <w:r>
        <w:t xml:space="preserve">U slučaju korištenja mobilnih uređaja i sličnih uređaja koji imaju pristup informacijskom sustavu </w:t>
      </w:r>
      <w:r w:rsidR="00B547FD">
        <w:t>Društva</w:t>
      </w:r>
      <w:r>
        <w:t>, korisnici su u obavezi zaštitit</w:t>
      </w:r>
      <w:r w:rsidR="007F56A4">
        <w:t>i</w:t>
      </w:r>
      <w:r>
        <w:t xml:space="preserve"> pristup tim uređajima, bilo adekvatnom (kompleksnom) lozinkom, bilo nekim drugim mogućim načinom zaštite koji postoji na mobilnom ili sličnim uređajima</w:t>
      </w:r>
      <w:r w:rsidR="0004341E">
        <w:t>, te dvofaktorskom autentifikacijom ukoliko je primijenjena.</w:t>
      </w:r>
    </w:p>
    <w:p w14:paraId="5ED75019" w14:textId="2AF0B655"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26</w:t>
      </w:r>
      <w:r w:rsidRPr="005E6341">
        <w:rPr>
          <w:b/>
          <w:i w:val="0"/>
          <w:sz w:val="22"/>
        </w:rPr>
        <w:fldChar w:fldCharType="end"/>
      </w:r>
      <w:r>
        <w:rPr>
          <w:b/>
          <w:i w:val="0"/>
          <w:sz w:val="22"/>
        </w:rPr>
        <w:t>.</w:t>
      </w:r>
    </w:p>
    <w:p w14:paraId="0175DC55" w14:textId="19FA5AC8" w:rsidR="006C7D31" w:rsidRDefault="006C7D31" w:rsidP="006C7D31">
      <w:r>
        <w:t xml:space="preserve">Korisnik je odgovoran za izbor i čuvanje lozinki za pristup informacijskom sustavu. Korisnik ne smije lozinke otkriti drugim osobama. </w:t>
      </w:r>
    </w:p>
    <w:p w14:paraId="7EBE9F67" w14:textId="02119EBD"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27</w:t>
      </w:r>
      <w:r w:rsidRPr="005E6341">
        <w:rPr>
          <w:b/>
          <w:i w:val="0"/>
          <w:sz w:val="22"/>
        </w:rPr>
        <w:fldChar w:fldCharType="end"/>
      </w:r>
      <w:r>
        <w:rPr>
          <w:b/>
          <w:i w:val="0"/>
          <w:sz w:val="22"/>
        </w:rPr>
        <w:t>.</w:t>
      </w:r>
    </w:p>
    <w:p w14:paraId="069A847C" w14:textId="77777777" w:rsidR="006C7D31" w:rsidRDefault="006C7D31" w:rsidP="006C7D31">
      <w:r>
        <w:t xml:space="preserve">Svaki je Korisnik odgovoran za zaštitu svih informacija korištenih i spremljenih posredstvom vlastitih korisničkih ovlasti. Korisnik je odgovoran za sve transakcije za koje se utvrdi da su obavljene korištenjem njegovog korisničkog imena. </w:t>
      </w:r>
    </w:p>
    <w:p w14:paraId="5B4547A5" w14:textId="192A8BC8" w:rsidR="006C7D31" w:rsidRDefault="006C7D31" w:rsidP="006C7D31">
      <w:r>
        <w:t xml:space="preserve">Korištenje lozinki za pristup sustavu ili za zaštitu sadržaja određene datoteke ili poruke elektroničke pošte, ne podrazumijeva prava korisnika na privatnost nad dokumentom koji korisnik kreira ili primi na računalni sustav </w:t>
      </w:r>
      <w:r w:rsidR="00B547FD">
        <w:t>Društva</w:t>
      </w:r>
      <w:r>
        <w:t xml:space="preserve">. Korisnici ne smiju držati lozinke u pisanom obliku, držati ih pohranjene u memoriji računala ili ih slati elektroničkom poštom. </w:t>
      </w:r>
    </w:p>
    <w:p w14:paraId="703F84D1" w14:textId="1CDFC829" w:rsidR="00AB73C4" w:rsidRPr="005E6341" w:rsidRDefault="00AB73C4" w:rsidP="00AB73C4">
      <w:pPr>
        <w:pStyle w:val="Caption"/>
        <w:jc w:val="center"/>
        <w:rPr>
          <w:b/>
          <w:i w:val="0"/>
          <w:sz w:val="22"/>
        </w:rPr>
      </w:pPr>
      <w:r w:rsidRPr="005E6341">
        <w:rPr>
          <w:b/>
          <w:i w:val="0"/>
          <w:sz w:val="22"/>
        </w:rPr>
        <w:lastRenderedPageBreak/>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28</w:t>
      </w:r>
      <w:r w:rsidRPr="005E6341">
        <w:rPr>
          <w:b/>
          <w:i w:val="0"/>
          <w:sz w:val="22"/>
        </w:rPr>
        <w:fldChar w:fldCharType="end"/>
      </w:r>
      <w:r>
        <w:rPr>
          <w:b/>
          <w:i w:val="0"/>
          <w:sz w:val="22"/>
        </w:rPr>
        <w:t>.</w:t>
      </w:r>
    </w:p>
    <w:p w14:paraId="55391BE5" w14:textId="77777777" w:rsidR="006C7D31" w:rsidRDefault="006C7D31" w:rsidP="00A10A28">
      <w:pPr>
        <w:spacing w:after="0"/>
      </w:pPr>
      <w:r>
        <w:t xml:space="preserve">Korisnik se obvezuje poštivati slijedeće smjernice kod izbora i primjene lozinki: </w:t>
      </w:r>
    </w:p>
    <w:p w14:paraId="0AEFFAA2" w14:textId="77777777" w:rsidR="006C7D31" w:rsidRPr="009E235D" w:rsidRDefault="006C7D31" w:rsidP="00A10A28">
      <w:pPr>
        <w:pStyle w:val="ListParagraph"/>
        <w:numPr>
          <w:ilvl w:val="0"/>
          <w:numId w:val="49"/>
        </w:numPr>
        <w:spacing w:after="0"/>
      </w:pPr>
      <w:r w:rsidRPr="009E235D">
        <w:t>Lozinka mora biti duljine najmanje 8 znakova</w:t>
      </w:r>
    </w:p>
    <w:p w14:paraId="336ED58B" w14:textId="77777777" w:rsidR="006C7D31" w:rsidRPr="009E235D" w:rsidRDefault="006C7D31" w:rsidP="00A10A28">
      <w:pPr>
        <w:pStyle w:val="ListParagraph"/>
        <w:numPr>
          <w:ilvl w:val="0"/>
          <w:numId w:val="49"/>
        </w:numPr>
        <w:spacing w:after="0"/>
      </w:pPr>
      <w:r w:rsidRPr="009E235D">
        <w:t xml:space="preserve">Lozinke moraju biti kombinacija slovnih i brojčanih znakova </w:t>
      </w:r>
    </w:p>
    <w:p w14:paraId="3E031448" w14:textId="0A175547" w:rsidR="006C7D31" w:rsidRPr="009E235D" w:rsidRDefault="006C7D31" w:rsidP="00A10A28">
      <w:pPr>
        <w:pStyle w:val="ListParagraph"/>
        <w:numPr>
          <w:ilvl w:val="0"/>
          <w:numId w:val="49"/>
        </w:numPr>
        <w:spacing w:after="0"/>
      </w:pPr>
      <w:r w:rsidRPr="009E235D">
        <w:t xml:space="preserve">Lozinke ne smiju biti u obliku imena osoba, zemljopisnih pojmova, </w:t>
      </w:r>
      <w:r w:rsidR="00AB73C4" w:rsidRPr="009E235D">
        <w:t>karakterističnih</w:t>
      </w:r>
      <w:r w:rsidRPr="009E235D">
        <w:t xml:space="preserve"> datuma povezanih s Korisnikom ili drugih riječi koje se mogu lako pogoditi, </w:t>
      </w:r>
    </w:p>
    <w:p w14:paraId="172DDF62" w14:textId="77777777" w:rsidR="006C7D31" w:rsidRPr="009E235D" w:rsidRDefault="006C7D31" w:rsidP="00A10A28">
      <w:pPr>
        <w:pStyle w:val="ListParagraph"/>
        <w:numPr>
          <w:ilvl w:val="0"/>
          <w:numId w:val="49"/>
        </w:numPr>
        <w:spacing w:after="0"/>
      </w:pPr>
      <w:r w:rsidRPr="009E235D">
        <w:t xml:space="preserve">Lozinka ne smije imati dva ili više identičnih znakova u nizu, </w:t>
      </w:r>
    </w:p>
    <w:p w14:paraId="55DF622E" w14:textId="77777777" w:rsidR="006C7D31" w:rsidRPr="009E235D" w:rsidRDefault="006C7D31" w:rsidP="00A10A28">
      <w:pPr>
        <w:pStyle w:val="ListParagraph"/>
        <w:numPr>
          <w:ilvl w:val="0"/>
          <w:numId w:val="49"/>
        </w:numPr>
        <w:spacing w:after="0"/>
      </w:pPr>
      <w:r w:rsidRPr="009E235D">
        <w:t xml:space="preserve">Lozinke ne smiju sadržavati očite sekvence tipki sa tipkovnice, </w:t>
      </w:r>
    </w:p>
    <w:p w14:paraId="75C665A9" w14:textId="515A32BB" w:rsidR="006C7D31" w:rsidRPr="009E235D" w:rsidRDefault="006C7D31" w:rsidP="00A10A28">
      <w:pPr>
        <w:pStyle w:val="ListParagraph"/>
        <w:numPr>
          <w:ilvl w:val="0"/>
          <w:numId w:val="49"/>
        </w:numPr>
        <w:spacing w:after="0"/>
      </w:pPr>
      <w:r w:rsidRPr="009E235D">
        <w:t xml:space="preserve">Trajanje važenja lozinke može biti najdulje do </w:t>
      </w:r>
      <w:r w:rsidR="009E235D">
        <w:t>90</w:t>
      </w:r>
      <w:r w:rsidR="00B547FD">
        <w:t xml:space="preserve"> </w:t>
      </w:r>
      <w:r w:rsidRPr="009E235D">
        <w:t>dana.</w:t>
      </w:r>
    </w:p>
    <w:p w14:paraId="5736F443" w14:textId="7CB645DE" w:rsidR="006C7D31" w:rsidRPr="009E235D" w:rsidRDefault="006C7D31" w:rsidP="00A10A28">
      <w:pPr>
        <w:pStyle w:val="ListParagraph"/>
        <w:numPr>
          <w:ilvl w:val="0"/>
          <w:numId w:val="49"/>
        </w:numPr>
        <w:spacing w:after="0"/>
      </w:pPr>
      <w:r w:rsidRPr="009E235D">
        <w:t>Pri promjeni lozinka ne smije biti jednaka nekoj od</w:t>
      </w:r>
      <w:r w:rsidR="009E235D">
        <w:t xml:space="preserve"> 3</w:t>
      </w:r>
      <w:r w:rsidRPr="009E235D">
        <w:t xml:space="preserve"> zadnj</w:t>
      </w:r>
      <w:r w:rsidR="009E235D">
        <w:t>e</w:t>
      </w:r>
      <w:r w:rsidRPr="009E235D">
        <w:t xml:space="preserve"> važeć</w:t>
      </w:r>
      <w:r w:rsidR="009E235D">
        <w:t>e</w:t>
      </w:r>
      <w:r w:rsidRPr="009E235D">
        <w:t xml:space="preserve"> lozink</w:t>
      </w:r>
      <w:r w:rsidR="009E235D">
        <w:t>e</w:t>
      </w:r>
      <w:r w:rsidRPr="009E235D">
        <w:t>.</w:t>
      </w:r>
    </w:p>
    <w:p w14:paraId="72458F85" w14:textId="77777777" w:rsidR="006C7D31" w:rsidRPr="009E235D" w:rsidRDefault="006C7D31" w:rsidP="00A10A28">
      <w:pPr>
        <w:pStyle w:val="ListParagraph"/>
        <w:numPr>
          <w:ilvl w:val="0"/>
          <w:numId w:val="49"/>
        </w:numPr>
        <w:spacing w:after="0"/>
      </w:pPr>
      <w:r w:rsidRPr="009E235D">
        <w:t xml:space="preserve">Lozinka koja dolazi kod početne instalacije programskih paketa ili uređaja mora obavezno biti zamijenjena. </w:t>
      </w:r>
    </w:p>
    <w:p w14:paraId="719FD1B5" w14:textId="3AA389F5" w:rsidR="006C7D31" w:rsidRDefault="006C7D31" w:rsidP="00A10A28">
      <w:pPr>
        <w:spacing w:after="0"/>
      </w:pPr>
      <w:r>
        <w:t xml:space="preserve">U slučaju korištenja mobilnih i sličnih uređaja za pristup informacijskom sustavu </w:t>
      </w:r>
      <w:r w:rsidR="00B547FD">
        <w:t>Društva</w:t>
      </w:r>
      <w:r>
        <w:t>, lozinka za pristup treba, ukoliko je to moguće, biti u skladu s ovim člankom. Ukoliko to nije moguće, potrebno je koristiti lozinku koja je najbliža smjernicama iz ovog članka.</w:t>
      </w:r>
    </w:p>
    <w:p w14:paraId="741D23F2" w14:textId="14C35EC9"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29</w:t>
      </w:r>
      <w:r w:rsidRPr="005E6341">
        <w:rPr>
          <w:b/>
          <w:i w:val="0"/>
          <w:sz w:val="22"/>
        </w:rPr>
        <w:fldChar w:fldCharType="end"/>
      </w:r>
      <w:r>
        <w:rPr>
          <w:b/>
          <w:i w:val="0"/>
          <w:sz w:val="22"/>
        </w:rPr>
        <w:t>.</w:t>
      </w:r>
    </w:p>
    <w:p w14:paraId="1A6CD651" w14:textId="0542E011" w:rsidR="006C7D31" w:rsidRDefault="006C7D31" w:rsidP="006C7D31">
      <w:r>
        <w:t xml:space="preserve">Korisnik mora promijeniti lozinku čim se pojavi sumnja da je ista postala dostupna drugim osobama. </w:t>
      </w:r>
    </w:p>
    <w:p w14:paraId="5417FFA6" w14:textId="65CE47F2" w:rsidR="00AB73C4"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30</w:t>
      </w:r>
      <w:r w:rsidRPr="005E6341">
        <w:rPr>
          <w:b/>
          <w:i w:val="0"/>
          <w:sz w:val="22"/>
        </w:rPr>
        <w:fldChar w:fldCharType="end"/>
      </w:r>
      <w:r>
        <w:rPr>
          <w:b/>
          <w:i w:val="0"/>
          <w:sz w:val="22"/>
        </w:rPr>
        <w:t>.</w:t>
      </w:r>
    </w:p>
    <w:p w14:paraId="35AAF006" w14:textId="3DF174CD" w:rsidR="00B547FD" w:rsidRPr="00B547FD" w:rsidRDefault="00A10A28" w:rsidP="00B547FD">
      <w:r>
        <w:t xml:space="preserve">Društvo </w:t>
      </w:r>
      <w:r w:rsidR="00B547FD" w:rsidRPr="00B547FD">
        <w:t>može posebnim Pravilnikom za uporabu osobne lozinke detaljnije definirati odredbe o korisničkom imenu i lozinki.</w:t>
      </w:r>
    </w:p>
    <w:p w14:paraId="5C669413" w14:textId="5ADF1B94" w:rsidR="006C7D31" w:rsidRDefault="00B547FD" w:rsidP="002529D4">
      <w:pPr>
        <w:pStyle w:val="Heading1"/>
      </w:pPr>
      <w:bookmarkStart w:id="6" w:name="_Toc531945085"/>
      <w:r>
        <w:t xml:space="preserve">Završne </w:t>
      </w:r>
      <w:r w:rsidR="002529D4">
        <w:t>odredbe</w:t>
      </w:r>
      <w:bookmarkEnd w:id="6"/>
      <w:r w:rsidR="002529D4">
        <w:t xml:space="preserve"> </w:t>
      </w:r>
    </w:p>
    <w:p w14:paraId="4CA68FBC" w14:textId="7D76C8EC"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31</w:t>
      </w:r>
      <w:r w:rsidRPr="005E6341">
        <w:rPr>
          <w:b/>
          <w:i w:val="0"/>
          <w:sz w:val="22"/>
        </w:rPr>
        <w:fldChar w:fldCharType="end"/>
      </w:r>
      <w:r>
        <w:rPr>
          <w:b/>
          <w:i w:val="0"/>
          <w:sz w:val="22"/>
        </w:rPr>
        <w:t>.</w:t>
      </w:r>
    </w:p>
    <w:p w14:paraId="21A07CC8" w14:textId="77777777" w:rsidR="00310C7D" w:rsidRDefault="006C7D31" w:rsidP="006C7D31">
      <w:r>
        <w:t xml:space="preserve">Svi radnici </w:t>
      </w:r>
      <w:r w:rsidR="00B547FD">
        <w:t>Društva</w:t>
      </w:r>
      <w:r>
        <w:t xml:space="preserve"> dužni su pridržavati se odredbi ovog Pravilnika, a svako nepridržavanje može predstavljati razlog za prestanak radnog odnosa.</w:t>
      </w:r>
      <w:r w:rsidR="00FC2CCB">
        <w:t xml:space="preserve"> </w:t>
      </w:r>
    </w:p>
    <w:p w14:paraId="32A029E2" w14:textId="5CD63AF4" w:rsidR="006C7D31" w:rsidRDefault="006C7D31" w:rsidP="006C7D31">
      <w:r>
        <w:t xml:space="preserve">Nepridržavanje odredbi ovog Pravilnika od strane vanjskih suradnika i partnera može se smatrati povredom ugovornih obveza koja je razlog za raskid ugovora. </w:t>
      </w:r>
    </w:p>
    <w:p w14:paraId="2698572F" w14:textId="5CB6CEB9"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32</w:t>
      </w:r>
      <w:r w:rsidRPr="005E6341">
        <w:rPr>
          <w:b/>
          <w:i w:val="0"/>
          <w:sz w:val="22"/>
        </w:rPr>
        <w:fldChar w:fldCharType="end"/>
      </w:r>
      <w:r>
        <w:rPr>
          <w:b/>
          <w:i w:val="0"/>
          <w:sz w:val="22"/>
        </w:rPr>
        <w:t>.</w:t>
      </w:r>
    </w:p>
    <w:p w14:paraId="7D4D72C2" w14:textId="4B9DC6C3" w:rsidR="006C7D31" w:rsidRDefault="006C7D31" w:rsidP="006C7D31">
      <w:r>
        <w:t xml:space="preserve">Za pitanja koja nisu regulirana ovim Pravilnikom primjenjuju se odluke </w:t>
      </w:r>
      <w:r w:rsidR="00A10A28">
        <w:t xml:space="preserve">Uprave </w:t>
      </w:r>
      <w:r w:rsidR="00B547FD">
        <w:t>Društva</w:t>
      </w:r>
      <w:r>
        <w:t xml:space="preserve">. </w:t>
      </w:r>
    </w:p>
    <w:p w14:paraId="1F6F3FA9" w14:textId="29561D1D" w:rsidR="00AB73C4" w:rsidRPr="005E6341" w:rsidRDefault="00AB73C4" w:rsidP="00AB73C4">
      <w:pPr>
        <w:pStyle w:val="Caption"/>
        <w:jc w:val="center"/>
        <w:rPr>
          <w:b/>
          <w:i w:val="0"/>
          <w:sz w:val="22"/>
        </w:rPr>
      </w:pPr>
      <w:r w:rsidRPr="005E6341">
        <w:rPr>
          <w:b/>
          <w:i w:val="0"/>
          <w:sz w:val="22"/>
        </w:rPr>
        <w:t xml:space="preserve">Članak </w:t>
      </w:r>
      <w:r w:rsidRPr="005E6341">
        <w:rPr>
          <w:b/>
          <w:i w:val="0"/>
          <w:sz w:val="22"/>
        </w:rPr>
        <w:fldChar w:fldCharType="begin"/>
      </w:r>
      <w:r w:rsidRPr="005E6341">
        <w:rPr>
          <w:b/>
          <w:i w:val="0"/>
          <w:sz w:val="22"/>
        </w:rPr>
        <w:instrText xml:space="preserve"> SEQ Članak_ \* ARABIC </w:instrText>
      </w:r>
      <w:r w:rsidRPr="005E6341">
        <w:rPr>
          <w:b/>
          <w:i w:val="0"/>
          <w:sz w:val="22"/>
        </w:rPr>
        <w:fldChar w:fldCharType="separate"/>
      </w:r>
      <w:r>
        <w:rPr>
          <w:b/>
          <w:i w:val="0"/>
          <w:noProof/>
          <w:sz w:val="22"/>
        </w:rPr>
        <w:t>33</w:t>
      </w:r>
      <w:r w:rsidRPr="005E6341">
        <w:rPr>
          <w:b/>
          <w:i w:val="0"/>
          <w:sz w:val="22"/>
        </w:rPr>
        <w:fldChar w:fldCharType="end"/>
      </w:r>
      <w:r>
        <w:rPr>
          <w:b/>
          <w:i w:val="0"/>
          <w:sz w:val="22"/>
        </w:rPr>
        <w:t>.</w:t>
      </w:r>
    </w:p>
    <w:p w14:paraId="5026292A" w14:textId="77777777" w:rsidR="009E0E0E" w:rsidRDefault="006C7D31" w:rsidP="006C7D31">
      <w:r>
        <w:t>Ovaj Pravilnik stupa na snagu i primjenjuje se danom donošenja.</w:t>
      </w:r>
      <w:bookmarkStart w:id="7" w:name="_Hlk4124799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4"/>
      </w:tblGrid>
      <w:tr w:rsidR="00223AA5" w14:paraId="72EA7520" w14:textId="77777777" w:rsidTr="005376BA">
        <w:tc>
          <w:tcPr>
            <w:tcW w:w="4678" w:type="dxa"/>
          </w:tcPr>
          <w:p w14:paraId="0D3C0D09" w14:textId="77777777" w:rsidR="00223AA5" w:rsidRDefault="00223AA5" w:rsidP="005376BA">
            <w:pPr>
              <w:pStyle w:val="Default"/>
              <w:spacing w:after="120"/>
              <w:jc w:val="right"/>
              <w:rPr>
                <w:rFonts w:ascii="Cambria" w:hAnsi="Cambria" w:cs="Arial"/>
                <w:color w:val="auto"/>
                <w:sz w:val="22"/>
                <w:szCs w:val="22"/>
              </w:rPr>
            </w:pPr>
          </w:p>
        </w:tc>
        <w:tc>
          <w:tcPr>
            <w:tcW w:w="4384" w:type="dxa"/>
          </w:tcPr>
          <w:p w14:paraId="53CCCD3D" w14:textId="0C8C3574" w:rsidR="00223AA5" w:rsidRDefault="00310C7D" w:rsidP="005376BA">
            <w:pPr>
              <w:pStyle w:val="Default"/>
              <w:spacing w:after="120"/>
              <w:jc w:val="center"/>
              <w:rPr>
                <w:rFonts w:ascii="Cambria" w:hAnsi="Cambria" w:cs="Arial"/>
                <w:color w:val="auto"/>
                <w:sz w:val="22"/>
                <w:szCs w:val="22"/>
              </w:rPr>
            </w:pPr>
            <w:r>
              <w:rPr>
                <w:rFonts w:ascii="Cambria" w:hAnsi="Cambria" w:cs="Arial"/>
                <w:color w:val="auto"/>
                <w:sz w:val="22"/>
                <w:szCs w:val="22"/>
              </w:rPr>
              <w:t>DIREKTOR</w:t>
            </w:r>
            <w:r w:rsidR="00B873E6">
              <w:rPr>
                <w:rFonts w:ascii="Cambria" w:hAnsi="Cambria" w:cs="Arial"/>
                <w:color w:val="auto"/>
                <w:sz w:val="22"/>
                <w:szCs w:val="22"/>
              </w:rPr>
              <w:t>ICA</w:t>
            </w:r>
          </w:p>
        </w:tc>
      </w:tr>
      <w:tr w:rsidR="00223AA5" w14:paraId="04489968" w14:textId="77777777" w:rsidTr="005376BA">
        <w:tc>
          <w:tcPr>
            <w:tcW w:w="4678" w:type="dxa"/>
          </w:tcPr>
          <w:p w14:paraId="279C2FE8" w14:textId="77777777" w:rsidR="00223AA5" w:rsidRDefault="00223AA5" w:rsidP="005376BA">
            <w:pPr>
              <w:pStyle w:val="Default"/>
              <w:spacing w:after="120"/>
              <w:jc w:val="right"/>
              <w:rPr>
                <w:rFonts w:ascii="Cambria" w:hAnsi="Cambria" w:cs="Arial"/>
                <w:color w:val="auto"/>
                <w:sz w:val="22"/>
                <w:szCs w:val="22"/>
              </w:rPr>
            </w:pPr>
          </w:p>
        </w:tc>
        <w:tc>
          <w:tcPr>
            <w:tcW w:w="4384" w:type="dxa"/>
            <w:tcBorders>
              <w:bottom w:val="single" w:sz="4" w:space="0" w:color="auto"/>
            </w:tcBorders>
          </w:tcPr>
          <w:p w14:paraId="2DE6A4AF" w14:textId="77777777" w:rsidR="00223AA5" w:rsidRDefault="00223AA5" w:rsidP="005376BA">
            <w:pPr>
              <w:pStyle w:val="Default"/>
              <w:spacing w:after="120"/>
              <w:jc w:val="center"/>
              <w:rPr>
                <w:rFonts w:ascii="Cambria" w:hAnsi="Cambria" w:cs="Arial"/>
                <w:color w:val="auto"/>
                <w:sz w:val="22"/>
                <w:szCs w:val="22"/>
              </w:rPr>
            </w:pPr>
          </w:p>
        </w:tc>
      </w:tr>
      <w:tr w:rsidR="00223AA5" w14:paraId="3A02BAE7" w14:textId="77777777" w:rsidTr="005376BA">
        <w:tc>
          <w:tcPr>
            <w:tcW w:w="4678" w:type="dxa"/>
          </w:tcPr>
          <w:p w14:paraId="7031D75C" w14:textId="77777777" w:rsidR="00223AA5" w:rsidRDefault="00223AA5" w:rsidP="005376BA">
            <w:pPr>
              <w:pStyle w:val="Default"/>
              <w:spacing w:after="120"/>
              <w:jc w:val="right"/>
              <w:rPr>
                <w:rFonts w:ascii="Cambria" w:hAnsi="Cambria" w:cs="Arial"/>
                <w:color w:val="auto"/>
                <w:sz w:val="22"/>
                <w:szCs w:val="22"/>
              </w:rPr>
            </w:pPr>
          </w:p>
        </w:tc>
        <w:tc>
          <w:tcPr>
            <w:tcW w:w="4384" w:type="dxa"/>
            <w:tcBorders>
              <w:top w:val="single" w:sz="4" w:space="0" w:color="auto"/>
            </w:tcBorders>
          </w:tcPr>
          <w:p w14:paraId="431FE78C" w14:textId="78BC3167" w:rsidR="00223AA5" w:rsidRDefault="00B873E6" w:rsidP="00A10A28">
            <w:pPr>
              <w:pStyle w:val="Default"/>
              <w:spacing w:after="120"/>
              <w:jc w:val="center"/>
              <w:rPr>
                <w:rFonts w:ascii="Cambria" w:hAnsi="Cambria" w:cs="Arial"/>
                <w:color w:val="auto"/>
                <w:sz w:val="22"/>
                <w:szCs w:val="22"/>
              </w:rPr>
            </w:pPr>
            <w:r>
              <w:rPr>
                <w:rFonts w:ascii="Cambria" w:hAnsi="Cambria" w:cs="Arial"/>
                <w:color w:val="auto"/>
                <w:sz w:val="22"/>
                <w:szCs w:val="22"/>
              </w:rPr>
              <w:t>Jadranka Boban Pejić</w:t>
            </w:r>
          </w:p>
        </w:tc>
      </w:tr>
      <w:bookmarkEnd w:id="7"/>
    </w:tbl>
    <w:p w14:paraId="5FA6508D" w14:textId="79820D10" w:rsidR="00B547FD" w:rsidRPr="00162AD4" w:rsidRDefault="00B547FD" w:rsidP="00223AA5">
      <w:pPr>
        <w:ind w:left="-567" w:right="567"/>
        <w:jc w:val="right"/>
        <w:rPr>
          <w:rFonts w:cs="Arial"/>
          <w:sz w:val="24"/>
          <w:szCs w:val="24"/>
        </w:rPr>
      </w:pPr>
    </w:p>
    <w:sectPr w:rsidR="00B547FD" w:rsidRPr="00162AD4" w:rsidSect="00310C7D">
      <w:headerReference w:type="default" r:id="rId8"/>
      <w:footerReference w:type="default" r:id="rId9"/>
      <w:footerReference w:type="first" r:id="rId10"/>
      <w:pgSz w:w="11906" w:h="16838"/>
      <w:pgMar w:top="1418" w:right="1418" w:bottom="1418" w:left="1418" w:header="720" w:footer="24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F6C43" w14:textId="77777777" w:rsidR="00A2570A" w:rsidRDefault="00A2570A" w:rsidP="00E40323">
      <w:pPr>
        <w:spacing w:after="0"/>
      </w:pPr>
      <w:r>
        <w:separator/>
      </w:r>
    </w:p>
  </w:endnote>
  <w:endnote w:type="continuationSeparator" w:id="0">
    <w:p w14:paraId="235445D5" w14:textId="77777777" w:rsidR="00A2570A" w:rsidRDefault="00A2570A"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fe L2">
    <w:altName w:val="Times New Roman"/>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1A6F" w14:textId="7DD8304A" w:rsidR="00310C7D" w:rsidRPr="00A02BBB" w:rsidRDefault="00310C7D" w:rsidP="005D319C">
    <w:pPr>
      <w:pBdr>
        <w:top w:val="single" w:sz="36" w:space="1" w:color="A1C000"/>
      </w:pBdr>
      <w:tabs>
        <w:tab w:val="left" w:pos="2127"/>
      </w:tabs>
      <w:spacing w:after="0"/>
      <w:jc w:val="center"/>
      <w:rPr>
        <w:smallCaps/>
        <w:color w:val="668CA4"/>
        <w:sz w:val="18"/>
      </w:rPr>
    </w:pPr>
    <w:r>
      <w:rPr>
        <w:smallCaps/>
        <w:color w:val="668CA4"/>
        <w:sz w:val="18"/>
      </w:rPr>
      <w:t>PRAVILNIK O PRIMJERENOM KORIŠTENJU INFORMACIJSKOG SUSTAVA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7"/>
      <w:gridCol w:w="2942"/>
      <w:gridCol w:w="2942"/>
    </w:tblGrid>
    <w:tr w:rsidR="00310C7D" w14:paraId="5FEB0AC5" w14:textId="77777777" w:rsidTr="00310C7D">
      <w:tc>
        <w:tcPr>
          <w:tcW w:w="3077" w:type="dxa"/>
        </w:tcPr>
        <w:p w14:paraId="2558FD13" w14:textId="77777777" w:rsidR="00310C7D" w:rsidRDefault="00310C7D" w:rsidP="00310C7D">
          <w:pPr>
            <w:jc w:val="center"/>
            <w:rPr>
              <w:color w:val="668CA4"/>
              <w:sz w:val="20"/>
              <w:szCs w:val="28"/>
              <w14:textOutline w14:w="9525" w14:cap="rnd" w14:cmpd="sng" w14:algn="ctr">
                <w14:noFill/>
                <w14:prstDash w14:val="solid"/>
                <w14:bevel/>
              </w14:textOutline>
            </w:rPr>
          </w:pPr>
        </w:p>
      </w:tc>
      <w:tc>
        <w:tcPr>
          <w:tcW w:w="2942" w:type="dxa"/>
        </w:tcPr>
        <w:p w14:paraId="61F19931" w14:textId="07DC9527" w:rsidR="00310C7D" w:rsidRDefault="00310C7D" w:rsidP="00310C7D">
          <w:pPr>
            <w:jc w:val="center"/>
            <w:rPr>
              <w:color w:val="668CA4"/>
              <w:sz w:val="20"/>
              <w:szCs w:val="28"/>
              <w14:textOutline w14:w="9525" w14:cap="rnd" w14:cmpd="sng" w14:algn="ctr">
                <w14:noFill/>
                <w14:prstDash w14:val="solid"/>
                <w14:bevel/>
              </w14:textOutline>
            </w:rPr>
          </w:pPr>
          <w:r>
            <w:rPr>
              <w:color w:val="668CA4"/>
              <w:sz w:val="20"/>
            </w:rPr>
            <w:t>1</w:t>
          </w:r>
          <w:r w:rsidRPr="00C22234">
            <w:rPr>
              <w:color w:val="668CA4"/>
              <w:sz w:val="20"/>
            </w:rPr>
            <w:t>.</w:t>
          </w:r>
          <w:r w:rsidR="00DA154D">
            <w:rPr>
              <w:color w:val="668CA4"/>
              <w:sz w:val="20"/>
            </w:rPr>
            <w:t>1</w:t>
          </w:r>
        </w:p>
      </w:tc>
      <w:tc>
        <w:tcPr>
          <w:tcW w:w="2942" w:type="dxa"/>
        </w:tcPr>
        <w:p w14:paraId="0C8EDE19" w14:textId="77777777" w:rsidR="00310C7D" w:rsidRDefault="00310C7D" w:rsidP="00310C7D">
          <w:pPr>
            <w:jc w:val="right"/>
            <w:rPr>
              <w:color w:val="668CA4"/>
              <w:sz w:val="20"/>
              <w:szCs w:val="28"/>
              <w14:textOutline w14:w="9525" w14:cap="rnd" w14:cmpd="sng" w14:algn="ctr">
                <w14:noFill/>
                <w14:prstDash w14:val="solid"/>
                <w14:bevel/>
              </w14:textOutline>
            </w:rPr>
          </w:pPr>
          <w:r>
            <w:t xml:space="preserve">Stranica </w:t>
          </w:r>
          <w:r>
            <w:fldChar w:fldCharType="begin"/>
          </w:r>
          <w:r>
            <w:instrText xml:space="preserve"> PAGE   \* MERGEFORMAT </w:instrText>
          </w:r>
          <w:r>
            <w:fldChar w:fldCharType="separate"/>
          </w:r>
          <w:r>
            <w:t>1</w:t>
          </w:r>
          <w:r>
            <w:fldChar w:fldCharType="end"/>
          </w:r>
          <w:r>
            <w:t xml:space="preserve"> od </w:t>
          </w:r>
          <w:fldSimple w:instr=" NUMPAGES  \* MERGEFORMAT ">
            <w:r>
              <w:t>19</w:t>
            </w:r>
          </w:fldSimple>
        </w:p>
      </w:tc>
    </w:tr>
  </w:tbl>
  <w:p w14:paraId="514BB455" w14:textId="77777777" w:rsidR="00310C7D" w:rsidRDefault="00310C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DBFA7" w14:textId="60174C96" w:rsidR="00813BE8" w:rsidRDefault="005D319C" w:rsidP="00E026AD">
    <w:pPr>
      <w:pStyle w:val="Footer"/>
      <w:jc w:val="right"/>
    </w:pPr>
    <w:r>
      <w:rPr>
        <w:noProof/>
      </w:rPr>
      <w:drawing>
        <wp:inline distT="0" distB="0" distL="0" distR="0" wp14:anchorId="78E2132B" wp14:editId="1406626B">
          <wp:extent cx="1714500" cy="1087612"/>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16411" cy="1088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C414C" w14:textId="77777777" w:rsidR="00A2570A" w:rsidRDefault="00A2570A" w:rsidP="00E40323">
      <w:pPr>
        <w:spacing w:after="0"/>
      </w:pPr>
      <w:r>
        <w:separator/>
      </w:r>
    </w:p>
  </w:footnote>
  <w:footnote w:type="continuationSeparator" w:id="0">
    <w:p w14:paraId="34AE3B80" w14:textId="77777777" w:rsidR="00A2570A" w:rsidRDefault="00A2570A" w:rsidP="00E403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single" w:sz="36" w:space="0" w:color="A1C000"/>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13BE8" w:rsidRPr="00C40BE8" w14:paraId="6A42F66F" w14:textId="77777777" w:rsidTr="005D319C">
      <w:tc>
        <w:tcPr>
          <w:tcW w:w="4531" w:type="dxa"/>
          <w:vAlign w:val="bottom"/>
        </w:tcPr>
        <w:p w14:paraId="38700DBC" w14:textId="587560A3" w:rsidR="00813BE8" w:rsidRDefault="005D319C" w:rsidP="006C60C7">
          <w:pPr>
            <w:pStyle w:val="Header"/>
            <w:tabs>
              <w:tab w:val="left" w:pos="2157"/>
            </w:tabs>
            <w:ind w:left="315"/>
            <w:jc w:val="left"/>
          </w:pPr>
          <w:r>
            <w:rPr>
              <w:noProof/>
            </w:rPr>
            <w:drawing>
              <wp:inline distT="0" distB="0" distL="0" distR="0" wp14:anchorId="2A0940FB" wp14:editId="400EA903">
                <wp:extent cx="638175" cy="40483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6712" cy="410249"/>
                        </a:xfrm>
                        <a:prstGeom prst="rect">
                          <a:avLst/>
                        </a:prstGeom>
                      </pic:spPr>
                    </pic:pic>
                  </a:graphicData>
                </a:graphic>
              </wp:inline>
            </w:drawing>
          </w:r>
        </w:p>
      </w:tc>
      <w:tc>
        <w:tcPr>
          <w:tcW w:w="4531" w:type="dxa"/>
        </w:tcPr>
        <w:p w14:paraId="3DCBA669" w14:textId="54CFDE8C" w:rsidR="00813BE8" w:rsidRPr="00C40BE8" w:rsidRDefault="00813BE8" w:rsidP="005472B0">
          <w:pPr>
            <w:pStyle w:val="Header"/>
            <w:tabs>
              <w:tab w:val="left" w:pos="1455"/>
            </w:tabs>
            <w:jc w:val="right"/>
            <w:rPr>
              <w:smallCaps/>
              <w:color w:val="44546A" w:themeColor="text2"/>
              <w:sz w:val="20"/>
            </w:rPr>
          </w:pPr>
          <w:r w:rsidRPr="00C40BE8">
            <w:rPr>
              <w:b/>
              <w:smallCaps/>
              <w:color w:val="44546A" w:themeColor="text2"/>
              <w:sz w:val="20"/>
            </w:rPr>
            <w:t>S</w:t>
          </w:r>
          <w:r w:rsidR="00310C7D">
            <w:rPr>
              <w:b/>
              <w:smallCaps/>
              <w:color w:val="44546A" w:themeColor="text2"/>
              <w:sz w:val="20"/>
            </w:rPr>
            <w:t>lužba informatike</w:t>
          </w:r>
        </w:p>
        <w:p w14:paraId="48BBDE10" w14:textId="77777777" w:rsidR="00813BE8" w:rsidRPr="00C40BE8" w:rsidRDefault="00813BE8" w:rsidP="005472B0">
          <w:pPr>
            <w:pStyle w:val="Header"/>
            <w:jc w:val="right"/>
            <w:rPr>
              <w:smallCaps/>
              <w:color w:val="2F5496" w:themeColor="accent1" w:themeShade="BF"/>
            </w:rPr>
          </w:pPr>
          <w:r w:rsidRPr="005D319C">
            <w:rPr>
              <w:b/>
              <w:smallCaps/>
              <w:color w:val="A1C000"/>
              <w:sz w:val="20"/>
            </w:rPr>
            <w:t xml:space="preserve">Pravilnik </w:t>
          </w:r>
          <w:r w:rsidRPr="00C40BE8">
            <w:rPr>
              <w:b/>
              <w:smallCaps/>
              <w:color w:val="44546A" w:themeColor="text2"/>
              <w:sz w:val="20"/>
            </w:rPr>
            <w:t xml:space="preserve">- </w:t>
          </w:r>
          <w:r w:rsidRPr="00137CF3">
            <w:rPr>
              <w:b/>
              <w:smallCaps/>
              <w:color w:val="FF0000"/>
              <w:sz w:val="20"/>
            </w:rPr>
            <w:t>Interno</w:t>
          </w:r>
        </w:p>
      </w:tc>
    </w:tr>
  </w:tbl>
  <w:p w14:paraId="25F4EC5F" w14:textId="77777777" w:rsidR="00813BE8" w:rsidRPr="005472B0" w:rsidRDefault="00813BE8"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153A2D2B" wp14:editId="34C50DAC">
              <wp:simplePos x="0" y="0"/>
              <wp:positionH relativeFrom="column">
                <wp:posOffset>-619760</wp:posOffset>
              </wp:positionH>
              <wp:positionV relativeFrom="paragraph">
                <wp:posOffset>-327289</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rgbClr val="A1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5BF962" w14:textId="77777777" w:rsidR="00813BE8" w:rsidRDefault="00813BE8" w:rsidP="00137CF3">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3A2D2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5.75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" adj="17208" fillcolor="#a1c000" stroked="f" strokeweight="1pt">
              <v:textbox inset=",0,14.4pt,0">
                <w:txbxContent>
                  <w:p w14:paraId="035BF962" w14:textId="77777777" w:rsidR="00813BE8" w:rsidRDefault="00813BE8" w:rsidP="00137CF3">
                    <w:pPr>
                      <w:pStyle w:val="NoSpacing"/>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E49EF"/>
    <w:multiLevelType w:val="hybridMultilevel"/>
    <w:tmpl w:val="417E14C0"/>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F7720C"/>
    <w:multiLevelType w:val="hybridMultilevel"/>
    <w:tmpl w:val="FA5A0CD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4F6952"/>
    <w:multiLevelType w:val="hybridMultilevel"/>
    <w:tmpl w:val="95FC535C"/>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8435BD"/>
    <w:multiLevelType w:val="hybridMultilevel"/>
    <w:tmpl w:val="BE1A87A2"/>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011ED7"/>
    <w:multiLevelType w:val="hybridMultilevel"/>
    <w:tmpl w:val="858E2986"/>
    <w:lvl w:ilvl="0" w:tplc="5DF046BE">
      <w:numFmt w:val="bullet"/>
      <w:lvlText w:val=""/>
      <w:lvlJc w:val="left"/>
      <w:pPr>
        <w:ind w:left="720" w:hanging="360"/>
      </w:pPr>
      <w:rPr>
        <w:rFonts w:ascii="Symbol" w:eastAsiaTheme="minorHAnsi" w:hAnsi="Symbol"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956B56"/>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29C6413"/>
    <w:multiLevelType w:val="hybridMultilevel"/>
    <w:tmpl w:val="FEFEDD76"/>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CB2F9F"/>
    <w:multiLevelType w:val="hybridMultilevel"/>
    <w:tmpl w:val="63729328"/>
    <w:lvl w:ilvl="0" w:tplc="041A0011">
      <w:start w:val="1"/>
      <w:numFmt w:val="decimal"/>
      <w:lvlText w:val="%1)"/>
      <w:lvlJc w:val="left"/>
      <w:pPr>
        <w:ind w:left="1068" w:hanging="708"/>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89C108A"/>
    <w:multiLevelType w:val="hybridMultilevel"/>
    <w:tmpl w:val="3EBC15F8"/>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0F5BB7"/>
    <w:multiLevelType w:val="hybridMultilevel"/>
    <w:tmpl w:val="C15A340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DD60FA"/>
    <w:multiLevelType w:val="hybridMultilevel"/>
    <w:tmpl w:val="6A5A9F6E"/>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E5F3075"/>
    <w:multiLevelType w:val="hybridMultilevel"/>
    <w:tmpl w:val="7A08FC4E"/>
    <w:lvl w:ilvl="0" w:tplc="0409001B">
      <w:start w:val="1"/>
      <w:numFmt w:val="lowerRoman"/>
      <w:lvlText w:val="%1."/>
      <w:lvlJc w:val="right"/>
      <w:pPr>
        <w:ind w:left="2509" w:hanging="360"/>
      </w:pPr>
    </w:lvl>
    <w:lvl w:ilvl="1" w:tplc="041A0019" w:tentative="1">
      <w:start w:val="1"/>
      <w:numFmt w:val="lowerLetter"/>
      <w:lvlText w:val="%2."/>
      <w:lvlJc w:val="left"/>
      <w:pPr>
        <w:ind w:left="3229" w:hanging="360"/>
      </w:pPr>
    </w:lvl>
    <w:lvl w:ilvl="2" w:tplc="041A001B" w:tentative="1">
      <w:start w:val="1"/>
      <w:numFmt w:val="lowerRoman"/>
      <w:lvlText w:val="%3."/>
      <w:lvlJc w:val="right"/>
      <w:pPr>
        <w:ind w:left="3949" w:hanging="180"/>
      </w:pPr>
    </w:lvl>
    <w:lvl w:ilvl="3" w:tplc="041A000F">
      <w:start w:val="1"/>
      <w:numFmt w:val="decimal"/>
      <w:lvlText w:val="%4."/>
      <w:lvlJc w:val="left"/>
      <w:pPr>
        <w:ind w:left="4669" w:hanging="360"/>
      </w:pPr>
    </w:lvl>
    <w:lvl w:ilvl="4" w:tplc="041A0019">
      <w:start w:val="1"/>
      <w:numFmt w:val="lowerLetter"/>
      <w:lvlText w:val="%5."/>
      <w:lvlJc w:val="left"/>
      <w:pPr>
        <w:ind w:left="5389" w:hanging="360"/>
      </w:pPr>
    </w:lvl>
    <w:lvl w:ilvl="5" w:tplc="041A001B" w:tentative="1">
      <w:start w:val="1"/>
      <w:numFmt w:val="lowerRoman"/>
      <w:lvlText w:val="%6."/>
      <w:lvlJc w:val="right"/>
      <w:pPr>
        <w:ind w:left="6109" w:hanging="180"/>
      </w:pPr>
    </w:lvl>
    <w:lvl w:ilvl="6" w:tplc="041A000F" w:tentative="1">
      <w:start w:val="1"/>
      <w:numFmt w:val="decimal"/>
      <w:lvlText w:val="%7."/>
      <w:lvlJc w:val="left"/>
      <w:pPr>
        <w:ind w:left="6829" w:hanging="360"/>
      </w:pPr>
    </w:lvl>
    <w:lvl w:ilvl="7" w:tplc="041A0019" w:tentative="1">
      <w:start w:val="1"/>
      <w:numFmt w:val="lowerLetter"/>
      <w:lvlText w:val="%8."/>
      <w:lvlJc w:val="left"/>
      <w:pPr>
        <w:ind w:left="7549" w:hanging="360"/>
      </w:pPr>
    </w:lvl>
    <w:lvl w:ilvl="8" w:tplc="041A001B" w:tentative="1">
      <w:start w:val="1"/>
      <w:numFmt w:val="lowerRoman"/>
      <w:lvlText w:val="%9."/>
      <w:lvlJc w:val="right"/>
      <w:pPr>
        <w:ind w:left="8269" w:hanging="180"/>
      </w:pPr>
    </w:lvl>
  </w:abstractNum>
  <w:abstractNum w:abstractNumId="12" w15:restartNumberingAfterBreak="0">
    <w:nsid w:val="2E85557F"/>
    <w:multiLevelType w:val="hybridMultilevel"/>
    <w:tmpl w:val="46A23D54"/>
    <w:lvl w:ilvl="0" w:tplc="5DF046BE">
      <w:numFmt w:val="bullet"/>
      <w:lvlText w:val=""/>
      <w:lvlJc w:val="left"/>
      <w:pPr>
        <w:ind w:left="720" w:hanging="360"/>
      </w:pPr>
      <w:rPr>
        <w:rFonts w:ascii="Symbol" w:eastAsiaTheme="minorHAnsi" w:hAnsi="Symbol"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EB93193"/>
    <w:multiLevelType w:val="hybridMultilevel"/>
    <w:tmpl w:val="20A27298"/>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0E73FE4"/>
    <w:multiLevelType w:val="hybridMultilevel"/>
    <w:tmpl w:val="7F2E69F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392313D"/>
    <w:multiLevelType w:val="hybridMultilevel"/>
    <w:tmpl w:val="731A158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78520A4"/>
    <w:multiLevelType w:val="hybridMultilevel"/>
    <w:tmpl w:val="F69692DE"/>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AE46C17"/>
    <w:multiLevelType w:val="hybridMultilevel"/>
    <w:tmpl w:val="E4DED27A"/>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C676CDC"/>
    <w:multiLevelType w:val="multilevel"/>
    <w:tmpl w:val="26E0E02C"/>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D425EC3"/>
    <w:multiLevelType w:val="hybridMultilevel"/>
    <w:tmpl w:val="53F204F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E657150"/>
    <w:multiLevelType w:val="hybridMultilevel"/>
    <w:tmpl w:val="A8900E34"/>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EC9683A"/>
    <w:multiLevelType w:val="hybridMultilevel"/>
    <w:tmpl w:val="9AAE6F9A"/>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ED07735"/>
    <w:multiLevelType w:val="hybridMultilevel"/>
    <w:tmpl w:val="0EC84C8E"/>
    <w:lvl w:ilvl="0" w:tplc="5DF046BE">
      <w:numFmt w:val="bullet"/>
      <w:lvlText w:val=""/>
      <w:lvlJc w:val="left"/>
      <w:pPr>
        <w:ind w:left="720" w:hanging="360"/>
      </w:pPr>
      <w:rPr>
        <w:rFonts w:ascii="Symbol" w:eastAsiaTheme="minorHAnsi" w:hAnsi="Symbol"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49B3093"/>
    <w:multiLevelType w:val="hybridMultilevel"/>
    <w:tmpl w:val="67B4E4C4"/>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A590C80"/>
    <w:multiLevelType w:val="hybridMultilevel"/>
    <w:tmpl w:val="5B5C6DEC"/>
    <w:lvl w:ilvl="0" w:tplc="5DF046BE">
      <w:numFmt w:val="bullet"/>
      <w:lvlText w:val=""/>
      <w:lvlJc w:val="left"/>
      <w:pPr>
        <w:ind w:left="720" w:hanging="360"/>
      </w:pPr>
      <w:rPr>
        <w:rFonts w:ascii="Symbol" w:eastAsiaTheme="minorHAnsi" w:hAnsi="Symbol"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A850683"/>
    <w:multiLevelType w:val="hybridMultilevel"/>
    <w:tmpl w:val="EA601390"/>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C7591A"/>
    <w:multiLevelType w:val="hybridMultilevel"/>
    <w:tmpl w:val="EA44B4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FF64784"/>
    <w:multiLevelType w:val="hybridMultilevel"/>
    <w:tmpl w:val="8DDCD2F6"/>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51666DC2"/>
    <w:multiLevelType w:val="multilevel"/>
    <w:tmpl w:val="F8EE62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527E72D7"/>
    <w:multiLevelType w:val="hybridMultilevel"/>
    <w:tmpl w:val="2E42F270"/>
    <w:lvl w:ilvl="0" w:tplc="74401B68">
      <w:start w:val="1"/>
      <w:numFmt w:val="decimal"/>
      <w:lvlText w:val="%1."/>
      <w:lvlJc w:val="left"/>
      <w:pPr>
        <w:ind w:left="1770" w:hanging="360"/>
      </w:pPr>
      <w:rPr>
        <w:rFonts w:hint="default"/>
        <w:i w:val="0"/>
      </w:rPr>
    </w:lvl>
    <w:lvl w:ilvl="1" w:tplc="041A0019" w:tentative="1">
      <w:start w:val="1"/>
      <w:numFmt w:val="lowerLetter"/>
      <w:lvlText w:val="%2."/>
      <w:lvlJc w:val="left"/>
      <w:pPr>
        <w:ind w:left="2490" w:hanging="360"/>
      </w:pPr>
    </w:lvl>
    <w:lvl w:ilvl="2" w:tplc="041A001B" w:tentative="1">
      <w:start w:val="1"/>
      <w:numFmt w:val="lowerRoman"/>
      <w:lvlText w:val="%3."/>
      <w:lvlJc w:val="right"/>
      <w:pPr>
        <w:ind w:left="3210" w:hanging="180"/>
      </w:pPr>
    </w:lvl>
    <w:lvl w:ilvl="3" w:tplc="041A000F" w:tentative="1">
      <w:start w:val="1"/>
      <w:numFmt w:val="decimal"/>
      <w:lvlText w:val="%4."/>
      <w:lvlJc w:val="left"/>
      <w:pPr>
        <w:ind w:left="3930" w:hanging="360"/>
      </w:pPr>
    </w:lvl>
    <w:lvl w:ilvl="4" w:tplc="041A0019" w:tentative="1">
      <w:start w:val="1"/>
      <w:numFmt w:val="lowerLetter"/>
      <w:lvlText w:val="%5."/>
      <w:lvlJc w:val="left"/>
      <w:pPr>
        <w:ind w:left="4650" w:hanging="360"/>
      </w:pPr>
    </w:lvl>
    <w:lvl w:ilvl="5" w:tplc="041A001B" w:tentative="1">
      <w:start w:val="1"/>
      <w:numFmt w:val="lowerRoman"/>
      <w:lvlText w:val="%6."/>
      <w:lvlJc w:val="right"/>
      <w:pPr>
        <w:ind w:left="5370" w:hanging="180"/>
      </w:pPr>
    </w:lvl>
    <w:lvl w:ilvl="6" w:tplc="041A000F" w:tentative="1">
      <w:start w:val="1"/>
      <w:numFmt w:val="decimal"/>
      <w:lvlText w:val="%7."/>
      <w:lvlJc w:val="left"/>
      <w:pPr>
        <w:ind w:left="6090" w:hanging="360"/>
      </w:pPr>
    </w:lvl>
    <w:lvl w:ilvl="7" w:tplc="041A0019" w:tentative="1">
      <w:start w:val="1"/>
      <w:numFmt w:val="lowerLetter"/>
      <w:lvlText w:val="%8."/>
      <w:lvlJc w:val="left"/>
      <w:pPr>
        <w:ind w:left="6810" w:hanging="360"/>
      </w:pPr>
    </w:lvl>
    <w:lvl w:ilvl="8" w:tplc="041A001B" w:tentative="1">
      <w:start w:val="1"/>
      <w:numFmt w:val="lowerRoman"/>
      <w:lvlText w:val="%9."/>
      <w:lvlJc w:val="right"/>
      <w:pPr>
        <w:ind w:left="7530" w:hanging="180"/>
      </w:pPr>
    </w:lvl>
  </w:abstractNum>
  <w:abstractNum w:abstractNumId="30" w15:restartNumberingAfterBreak="0">
    <w:nsid w:val="5567299F"/>
    <w:multiLevelType w:val="hybridMultilevel"/>
    <w:tmpl w:val="F0407D48"/>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9F54BC8"/>
    <w:multiLevelType w:val="hybridMultilevel"/>
    <w:tmpl w:val="E3A85912"/>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E453853"/>
    <w:multiLevelType w:val="multilevel"/>
    <w:tmpl w:val="0B6EDF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5E5777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8A02D0"/>
    <w:multiLevelType w:val="hybridMultilevel"/>
    <w:tmpl w:val="2BD045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2A51172"/>
    <w:multiLevelType w:val="hybridMultilevel"/>
    <w:tmpl w:val="056EA260"/>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32B45DA"/>
    <w:multiLevelType w:val="hybridMultilevel"/>
    <w:tmpl w:val="E146B62C"/>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48D4704"/>
    <w:multiLevelType w:val="multilevel"/>
    <w:tmpl w:val="C804EB22"/>
    <w:lvl w:ilvl="0">
      <w:start w:val="1"/>
      <w:numFmt w:val="upperRoman"/>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15:restartNumberingAfterBreak="0">
    <w:nsid w:val="651A611D"/>
    <w:multiLevelType w:val="hybridMultilevel"/>
    <w:tmpl w:val="DE8C4CA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5362307"/>
    <w:multiLevelType w:val="hybridMultilevel"/>
    <w:tmpl w:val="F488BFBE"/>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7352D6F"/>
    <w:multiLevelType w:val="hybridMultilevel"/>
    <w:tmpl w:val="65366654"/>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E295C80"/>
    <w:multiLevelType w:val="hybridMultilevel"/>
    <w:tmpl w:val="E96A3FDC"/>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DC36F78"/>
    <w:multiLevelType w:val="hybridMultilevel"/>
    <w:tmpl w:val="4FEEB9A8"/>
    <w:lvl w:ilvl="0" w:tplc="0409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53950691">
    <w:abstractNumId w:val="6"/>
  </w:num>
  <w:num w:numId="2" w16cid:durableId="412052436">
    <w:abstractNumId w:val="3"/>
  </w:num>
  <w:num w:numId="3" w16cid:durableId="1546870574">
    <w:abstractNumId w:val="11"/>
  </w:num>
  <w:num w:numId="4" w16cid:durableId="1310867925">
    <w:abstractNumId w:val="16"/>
  </w:num>
  <w:num w:numId="5" w16cid:durableId="287592993">
    <w:abstractNumId w:val="36"/>
  </w:num>
  <w:num w:numId="6" w16cid:durableId="1120341677">
    <w:abstractNumId w:val="24"/>
  </w:num>
  <w:num w:numId="7" w16cid:durableId="1036076742">
    <w:abstractNumId w:val="10"/>
  </w:num>
  <w:num w:numId="8" w16cid:durableId="1534685427">
    <w:abstractNumId w:val="12"/>
  </w:num>
  <w:num w:numId="9" w16cid:durableId="886798852">
    <w:abstractNumId w:val="43"/>
  </w:num>
  <w:num w:numId="10" w16cid:durableId="790123886">
    <w:abstractNumId w:val="4"/>
  </w:num>
  <w:num w:numId="11" w16cid:durableId="262997934">
    <w:abstractNumId w:val="31"/>
  </w:num>
  <w:num w:numId="12" w16cid:durableId="61296030">
    <w:abstractNumId w:val="22"/>
  </w:num>
  <w:num w:numId="13" w16cid:durableId="413861843">
    <w:abstractNumId w:val="8"/>
  </w:num>
  <w:num w:numId="14" w16cid:durableId="989482776">
    <w:abstractNumId w:val="0"/>
  </w:num>
  <w:num w:numId="15" w16cid:durableId="38285157">
    <w:abstractNumId w:val="14"/>
  </w:num>
  <w:num w:numId="16" w16cid:durableId="322590492">
    <w:abstractNumId w:val="27"/>
  </w:num>
  <w:num w:numId="17" w16cid:durableId="1832409846">
    <w:abstractNumId w:val="39"/>
  </w:num>
  <w:num w:numId="18" w16cid:durableId="615914711">
    <w:abstractNumId w:val="40"/>
  </w:num>
  <w:num w:numId="19" w16cid:durableId="1097601184">
    <w:abstractNumId w:val="21"/>
  </w:num>
  <w:num w:numId="20" w16cid:durableId="2134715990">
    <w:abstractNumId w:val="30"/>
  </w:num>
  <w:num w:numId="21" w16cid:durableId="10181299">
    <w:abstractNumId w:val="13"/>
  </w:num>
  <w:num w:numId="22" w16cid:durableId="2015036020">
    <w:abstractNumId w:val="25"/>
  </w:num>
  <w:num w:numId="23" w16cid:durableId="420760663">
    <w:abstractNumId w:val="2"/>
  </w:num>
  <w:num w:numId="24" w16cid:durableId="336931849">
    <w:abstractNumId w:val="17"/>
  </w:num>
  <w:num w:numId="25" w16cid:durableId="1380321160">
    <w:abstractNumId w:val="19"/>
  </w:num>
  <w:num w:numId="26" w16cid:durableId="772674809">
    <w:abstractNumId w:val="33"/>
  </w:num>
  <w:num w:numId="27" w16cid:durableId="1434595545">
    <w:abstractNumId w:val="5"/>
  </w:num>
  <w:num w:numId="28" w16cid:durableId="519392912">
    <w:abstractNumId w:val="18"/>
  </w:num>
  <w:num w:numId="29" w16cid:durableId="609818420">
    <w:abstractNumId w:val="41"/>
  </w:num>
  <w:num w:numId="30" w16cid:durableId="1383095569">
    <w:abstractNumId w:val="29"/>
  </w:num>
  <w:num w:numId="31" w16cid:durableId="926764510">
    <w:abstractNumId w:val="26"/>
  </w:num>
  <w:num w:numId="32" w16cid:durableId="270863446">
    <w:abstractNumId w:val="7"/>
  </w:num>
  <w:num w:numId="33" w16cid:durableId="1047027804">
    <w:abstractNumId w:val="33"/>
  </w:num>
  <w:num w:numId="34" w16cid:durableId="1672295197">
    <w:abstractNumId w:val="33"/>
  </w:num>
  <w:num w:numId="35" w16cid:durableId="96603238">
    <w:abstractNumId w:val="42"/>
  </w:num>
  <w:num w:numId="36" w16cid:durableId="1487669116">
    <w:abstractNumId w:val="32"/>
  </w:num>
  <w:num w:numId="37" w16cid:durableId="854927227">
    <w:abstractNumId w:val="1"/>
  </w:num>
  <w:num w:numId="38" w16cid:durableId="1246568452">
    <w:abstractNumId w:val="38"/>
  </w:num>
  <w:num w:numId="39" w16cid:durableId="523980536">
    <w:abstractNumId w:val="37"/>
  </w:num>
  <w:num w:numId="40" w16cid:durableId="11253918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32078049">
    <w:abstractNumId w:val="23"/>
  </w:num>
  <w:num w:numId="42" w16cid:durableId="1908030047">
    <w:abstractNumId w:val="15"/>
  </w:num>
  <w:num w:numId="43" w16cid:durableId="755632696">
    <w:abstractNumId w:val="35"/>
  </w:num>
  <w:num w:numId="44" w16cid:durableId="65510709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34604391">
    <w:abstractNumId w:val="20"/>
  </w:num>
  <w:num w:numId="46" w16cid:durableId="1434395111">
    <w:abstractNumId w:val="9"/>
  </w:num>
  <w:num w:numId="47" w16cid:durableId="401410039">
    <w:abstractNumId w:val="28"/>
  </w:num>
  <w:num w:numId="48" w16cid:durableId="178252815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55499352">
    <w:abstractNumId w:val="3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8"/>
  <w:proofState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000"/>
    <w:rsid w:val="0004341E"/>
    <w:rsid w:val="00047000"/>
    <w:rsid w:val="000517E8"/>
    <w:rsid w:val="00051C15"/>
    <w:rsid w:val="00063F29"/>
    <w:rsid w:val="00103DF4"/>
    <w:rsid w:val="001051E0"/>
    <w:rsid w:val="00112974"/>
    <w:rsid w:val="00137CF3"/>
    <w:rsid w:val="001406D8"/>
    <w:rsid w:val="00146B0C"/>
    <w:rsid w:val="0018334C"/>
    <w:rsid w:val="001970E9"/>
    <w:rsid w:val="001E17AB"/>
    <w:rsid w:val="00213810"/>
    <w:rsid w:val="00223AA5"/>
    <w:rsid w:val="00242889"/>
    <w:rsid w:val="002529D4"/>
    <w:rsid w:val="00256F9F"/>
    <w:rsid w:val="00260158"/>
    <w:rsid w:val="00292DD1"/>
    <w:rsid w:val="002A1A91"/>
    <w:rsid w:val="002E7BB1"/>
    <w:rsid w:val="002F6630"/>
    <w:rsid w:val="00310C7D"/>
    <w:rsid w:val="00315BE6"/>
    <w:rsid w:val="003235CB"/>
    <w:rsid w:val="00333CFF"/>
    <w:rsid w:val="00335C87"/>
    <w:rsid w:val="00384F39"/>
    <w:rsid w:val="003949CB"/>
    <w:rsid w:val="003B01E4"/>
    <w:rsid w:val="003B0437"/>
    <w:rsid w:val="003C100E"/>
    <w:rsid w:val="003E1A22"/>
    <w:rsid w:val="003E63DB"/>
    <w:rsid w:val="003F56EF"/>
    <w:rsid w:val="00410262"/>
    <w:rsid w:val="0041251C"/>
    <w:rsid w:val="00424E3A"/>
    <w:rsid w:val="00435123"/>
    <w:rsid w:val="00435FB2"/>
    <w:rsid w:val="004909C6"/>
    <w:rsid w:val="00496E7B"/>
    <w:rsid w:val="004B6481"/>
    <w:rsid w:val="004D4A72"/>
    <w:rsid w:val="00501FEF"/>
    <w:rsid w:val="00534A63"/>
    <w:rsid w:val="0053575F"/>
    <w:rsid w:val="005472B0"/>
    <w:rsid w:val="00573448"/>
    <w:rsid w:val="00576884"/>
    <w:rsid w:val="00597EBF"/>
    <w:rsid w:val="005C159C"/>
    <w:rsid w:val="005C7DD3"/>
    <w:rsid w:val="005D319C"/>
    <w:rsid w:val="005D712A"/>
    <w:rsid w:val="005F0FEC"/>
    <w:rsid w:val="00627E82"/>
    <w:rsid w:val="00652558"/>
    <w:rsid w:val="00657858"/>
    <w:rsid w:val="0066668C"/>
    <w:rsid w:val="006C60C7"/>
    <w:rsid w:val="006C7D31"/>
    <w:rsid w:val="006D15B5"/>
    <w:rsid w:val="00707C36"/>
    <w:rsid w:val="00723D66"/>
    <w:rsid w:val="007447A4"/>
    <w:rsid w:val="00750948"/>
    <w:rsid w:val="007A75DB"/>
    <w:rsid w:val="007C50AC"/>
    <w:rsid w:val="007F20B4"/>
    <w:rsid w:val="007F56A4"/>
    <w:rsid w:val="00802AB1"/>
    <w:rsid w:val="00813BE8"/>
    <w:rsid w:val="008413D4"/>
    <w:rsid w:val="00854DE5"/>
    <w:rsid w:val="00861229"/>
    <w:rsid w:val="00867460"/>
    <w:rsid w:val="008922A6"/>
    <w:rsid w:val="008E4995"/>
    <w:rsid w:val="009044A2"/>
    <w:rsid w:val="0094428E"/>
    <w:rsid w:val="0095308D"/>
    <w:rsid w:val="009C0A6E"/>
    <w:rsid w:val="009E0E0E"/>
    <w:rsid w:val="009E235D"/>
    <w:rsid w:val="009F0CD0"/>
    <w:rsid w:val="00A10A28"/>
    <w:rsid w:val="00A2570A"/>
    <w:rsid w:val="00A56DC0"/>
    <w:rsid w:val="00A664BD"/>
    <w:rsid w:val="00AA6006"/>
    <w:rsid w:val="00AB6556"/>
    <w:rsid w:val="00AB73C4"/>
    <w:rsid w:val="00B1103A"/>
    <w:rsid w:val="00B2372A"/>
    <w:rsid w:val="00B3760F"/>
    <w:rsid w:val="00B547FD"/>
    <w:rsid w:val="00B60AAE"/>
    <w:rsid w:val="00B77009"/>
    <w:rsid w:val="00B8461A"/>
    <w:rsid w:val="00B873E6"/>
    <w:rsid w:val="00B93E89"/>
    <w:rsid w:val="00B964C0"/>
    <w:rsid w:val="00BA30A9"/>
    <w:rsid w:val="00BA3B66"/>
    <w:rsid w:val="00BB1BDA"/>
    <w:rsid w:val="00BE7490"/>
    <w:rsid w:val="00BE7F98"/>
    <w:rsid w:val="00C23043"/>
    <w:rsid w:val="00C250DA"/>
    <w:rsid w:val="00C40BE8"/>
    <w:rsid w:val="00C50ADA"/>
    <w:rsid w:val="00C52593"/>
    <w:rsid w:val="00C669F8"/>
    <w:rsid w:val="00CB3A9B"/>
    <w:rsid w:val="00CC306A"/>
    <w:rsid w:val="00CE613D"/>
    <w:rsid w:val="00D32120"/>
    <w:rsid w:val="00D36C17"/>
    <w:rsid w:val="00D419FD"/>
    <w:rsid w:val="00D462CE"/>
    <w:rsid w:val="00D7596C"/>
    <w:rsid w:val="00DA154D"/>
    <w:rsid w:val="00DB64B4"/>
    <w:rsid w:val="00DC2B6D"/>
    <w:rsid w:val="00DC3E44"/>
    <w:rsid w:val="00E026AD"/>
    <w:rsid w:val="00E075CC"/>
    <w:rsid w:val="00E174F3"/>
    <w:rsid w:val="00E3413C"/>
    <w:rsid w:val="00E40323"/>
    <w:rsid w:val="00E522BA"/>
    <w:rsid w:val="00E5470E"/>
    <w:rsid w:val="00E60684"/>
    <w:rsid w:val="00E62934"/>
    <w:rsid w:val="00E729C7"/>
    <w:rsid w:val="00E72A77"/>
    <w:rsid w:val="00EA3F0D"/>
    <w:rsid w:val="00EF3659"/>
    <w:rsid w:val="00F210C8"/>
    <w:rsid w:val="00F32F38"/>
    <w:rsid w:val="00F54715"/>
    <w:rsid w:val="00F8336D"/>
    <w:rsid w:val="00F95AE4"/>
    <w:rsid w:val="00FB33F5"/>
    <w:rsid w:val="00FB4350"/>
    <w:rsid w:val="00FC2CCB"/>
    <w:rsid w:val="00FF0E69"/>
    <w:rsid w:val="00FF0F52"/>
    <w:rsid w:val="00FF2D58"/>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CE8B97"/>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7FD"/>
    <w:pPr>
      <w:spacing w:after="120" w:line="276" w:lineRule="auto"/>
      <w:jc w:val="both"/>
    </w:pPr>
    <w:rPr>
      <w:rFonts w:ascii="Cambria" w:eastAsiaTheme="minorEastAsia" w:hAnsi="Cambria"/>
      <w:lang w:eastAsia="hr-HR"/>
    </w:rPr>
  </w:style>
  <w:style w:type="paragraph" w:styleId="Heading1">
    <w:name w:val="heading 1"/>
    <w:basedOn w:val="Normal"/>
    <w:next w:val="Normal"/>
    <w:link w:val="Heading1Char"/>
    <w:autoRedefine/>
    <w:uiPriority w:val="9"/>
    <w:qFormat/>
    <w:rsid w:val="00FC2CCB"/>
    <w:pPr>
      <w:keepNext/>
      <w:keepLines/>
      <w:numPr>
        <w:numId w:val="39"/>
      </w:numPr>
      <w:pBdr>
        <w:bottom w:val="double" w:sz="4" w:space="1" w:color="44546A" w:themeColor="text2"/>
      </w:pBdr>
      <w:spacing w:before="240" w:after="240"/>
      <w:ind w:left="431" w:hanging="431"/>
      <w:jc w:val="center"/>
      <w:outlineLvl w:val="0"/>
    </w:pPr>
    <w:rPr>
      <w:rFonts w:eastAsiaTheme="majorEastAsia" w:cstheme="majorBidi"/>
      <w:b/>
      <w:smallCaps/>
      <w:color w:val="44546A" w:themeColor="text2"/>
      <w:sz w:val="28"/>
      <w:szCs w:val="32"/>
    </w:rPr>
  </w:style>
  <w:style w:type="paragraph" w:styleId="Heading2">
    <w:name w:val="heading 2"/>
    <w:basedOn w:val="Normal"/>
    <w:next w:val="Normal"/>
    <w:link w:val="Heading2Char"/>
    <w:autoRedefine/>
    <w:uiPriority w:val="9"/>
    <w:unhideWhenUsed/>
    <w:qFormat/>
    <w:rsid w:val="004909C6"/>
    <w:pPr>
      <w:keepNext/>
      <w:keepLines/>
      <w:numPr>
        <w:ilvl w:val="1"/>
        <w:numId w:val="39"/>
      </w:numPr>
      <w:pBdr>
        <w:bottom w:val="single" w:sz="4" w:space="1" w:color="44546A" w:themeColor="text2"/>
      </w:pBdr>
      <w:spacing w:before="120"/>
      <w:jc w:val="center"/>
      <w:outlineLvl w:val="1"/>
    </w:pPr>
    <w:rPr>
      <w:rFonts w:eastAsiaTheme="majorEastAsia" w:cstheme="majorBidi"/>
      <w:b/>
      <w:caps/>
      <w:color w:val="44546A" w:themeColor="text2"/>
      <w:sz w:val="24"/>
      <w:szCs w:val="26"/>
    </w:rPr>
  </w:style>
  <w:style w:type="paragraph" w:styleId="Heading3">
    <w:name w:val="heading 3"/>
    <w:basedOn w:val="Normal"/>
    <w:next w:val="Normal"/>
    <w:link w:val="Heading3Char"/>
    <w:autoRedefine/>
    <w:uiPriority w:val="9"/>
    <w:unhideWhenUsed/>
    <w:qFormat/>
    <w:rsid w:val="00FB33F5"/>
    <w:pPr>
      <w:keepNext/>
      <w:keepLines/>
      <w:numPr>
        <w:ilvl w:val="2"/>
        <w:numId w:val="39"/>
      </w:numPr>
      <w:pBdr>
        <w:bottom w:val="wave" w:sz="6" w:space="1" w:color="44546A" w:themeColor="text2"/>
      </w:pBdr>
      <w:spacing w:before="120"/>
      <w:jc w:val="center"/>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3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3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3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3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3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3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FC2CCB"/>
    <w:rPr>
      <w:rFonts w:ascii="Cambria" w:eastAsiaTheme="majorEastAsia" w:hAnsi="Cambria" w:cstheme="majorBidi"/>
      <w:b/>
      <w:smallCaps/>
      <w:color w:val="44546A" w:themeColor="text2"/>
      <w:sz w:val="28"/>
      <w:szCs w:val="32"/>
      <w:lang w:eastAsia="hr-HR"/>
    </w:rPr>
  </w:style>
  <w:style w:type="character" w:customStyle="1" w:styleId="Heading2Char">
    <w:name w:val="Heading 2 Char"/>
    <w:basedOn w:val="DefaultParagraphFont"/>
    <w:link w:val="Heading2"/>
    <w:uiPriority w:val="9"/>
    <w:rsid w:val="004909C6"/>
    <w:rPr>
      <w:rFonts w:ascii="Cambria" w:eastAsiaTheme="majorEastAsia" w:hAnsi="Cambria" w:cstheme="majorBidi"/>
      <w:b/>
      <w:caps/>
      <w:color w:val="44546A" w:themeColor="text2"/>
      <w:sz w:val="24"/>
      <w:szCs w:val="26"/>
      <w:lang w:eastAsia="hr-HR"/>
    </w:rPr>
  </w:style>
  <w:style w:type="character" w:customStyle="1" w:styleId="Heading3Char">
    <w:name w:val="Heading 3 Char"/>
    <w:basedOn w:val="DefaultParagraphFont"/>
    <w:link w:val="Heading3"/>
    <w:uiPriority w:val="9"/>
    <w:rsid w:val="00FB33F5"/>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jc w:val="left"/>
      <w:outlineLvl w:val="9"/>
    </w:pPr>
    <w:rPr>
      <w:rFonts w:asciiTheme="majorHAnsi" w:hAnsiTheme="majorHAnsi"/>
      <w:b w:val="0"/>
      <w:smallCaps w:val="0"/>
      <w:sz w:val="32"/>
      <w:lang w:val="en-US" w:eastAsia="en-US"/>
    </w:rPr>
  </w:style>
  <w:style w:type="paragraph" w:styleId="TOC1">
    <w:name w:val="toc 1"/>
    <w:basedOn w:val="Normal"/>
    <w:next w:val="Normal"/>
    <w:autoRedefine/>
    <w:uiPriority w:val="39"/>
    <w:unhideWhenUsed/>
    <w:qFormat/>
    <w:rsid w:val="00B77009"/>
    <w:pPr>
      <w:tabs>
        <w:tab w:val="left" w:pos="440"/>
        <w:tab w:val="right" w:leader="dot" w:pos="9062"/>
      </w:tabs>
      <w:spacing w:after="100"/>
    </w:pPr>
    <w:rPr>
      <w:b/>
      <w:smallCaps/>
      <w:noProof/>
      <w:color w:val="44546A" w:themeColor="text2"/>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27"/>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alloonText">
    <w:name w:val="Balloon Text"/>
    <w:basedOn w:val="Normal"/>
    <w:link w:val="BalloonTextChar"/>
    <w:uiPriority w:val="99"/>
    <w:semiHidden/>
    <w:unhideWhenUsed/>
    <w:rsid w:val="008922A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22A6"/>
    <w:rPr>
      <w:rFonts w:ascii="Segoe UI" w:eastAsiaTheme="minorEastAsia" w:hAnsi="Segoe UI" w:cs="Segoe UI"/>
      <w:sz w:val="18"/>
      <w:szCs w:val="18"/>
      <w:lang w:eastAsia="hr-HR"/>
    </w:rPr>
  </w:style>
  <w:style w:type="paragraph" w:styleId="Revision">
    <w:name w:val="Revision"/>
    <w:hidden/>
    <w:uiPriority w:val="99"/>
    <w:semiHidden/>
    <w:rsid w:val="0004341E"/>
    <w:pPr>
      <w:spacing w:after="0" w:line="240" w:lineRule="auto"/>
    </w:pPr>
    <w:rPr>
      <w:rFonts w:ascii="Cambria" w:eastAsiaTheme="minorEastAsia" w:hAnsi="Cambria"/>
      <w:lang w:eastAsia="hr-HR"/>
    </w:rPr>
  </w:style>
  <w:style w:type="character" w:styleId="CommentReference">
    <w:name w:val="annotation reference"/>
    <w:basedOn w:val="DefaultParagraphFont"/>
    <w:uiPriority w:val="99"/>
    <w:semiHidden/>
    <w:unhideWhenUsed/>
    <w:rsid w:val="0004341E"/>
    <w:rPr>
      <w:sz w:val="16"/>
      <w:szCs w:val="16"/>
    </w:rPr>
  </w:style>
  <w:style w:type="paragraph" w:styleId="CommentText">
    <w:name w:val="annotation text"/>
    <w:basedOn w:val="Normal"/>
    <w:link w:val="CommentTextChar"/>
    <w:uiPriority w:val="99"/>
    <w:semiHidden/>
    <w:unhideWhenUsed/>
    <w:rsid w:val="0004341E"/>
    <w:rPr>
      <w:sz w:val="20"/>
      <w:szCs w:val="20"/>
    </w:rPr>
  </w:style>
  <w:style w:type="character" w:customStyle="1" w:styleId="CommentTextChar">
    <w:name w:val="Comment Text Char"/>
    <w:basedOn w:val="DefaultParagraphFont"/>
    <w:link w:val="CommentText"/>
    <w:uiPriority w:val="99"/>
    <w:semiHidden/>
    <w:rsid w:val="0004341E"/>
    <w:rPr>
      <w:rFonts w:ascii="Cambria" w:eastAsiaTheme="minorEastAsia" w:hAnsi="Cambria"/>
      <w:sz w:val="20"/>
      <w:szCs w:val="20"/>
      <w:lang w:eastAsia="hr-HR"/>
    </w:rPr>
  </w:style>
  <w:style w:type="paragraph" w:styleId="CommentSubject">
    <w:name w:val="annotation subject"/>
    <w:basedOn w:val="CommentText"/>
    <w:next w:val="CommentText"/>
    <w:link w:val="CommentSubjectChar"/>
    <w:uiPriority w:val="99"/>
    <w:semiHidden/>
    <w:unhideWhenUsed/>
    <w:rsid w:val="0004341E"/>
    <w:rPr>
      <w:b/>
      <w:bCs/>
    </w:rPr>
  </w:style>
  <w:style w:type="character" w:customStyle="1" w:styleId="CommentSubjectChar">
    <w:name w:val="Comment Subject Char"/>
    <w:basedOn w:val="CommentTextChar"/>
    <w:link w:val="CommentSubject"/>
    <w:uiPriority w:val="99"/>
    <w:semiHidden/>
    <w:rsid w:val="0004341E"/>
    <w:rPr>
      <w:rFonts w:ascii="Cambria" w:eastAsiaTheme="minorEastAsia" w:hAnsi="Cambria"/>
      <w:b/>
      <w:bCs/>
      <w:sz w:val="20"/>
      <w:szCs w:val="20"/>
      <w:lang w:eastAsia="hr-HR"/>
    </w:rPr>
  </w:style>
  <w:style w:type="paragraph" w:styleId="Caption">
    <w:name w:val="caption"/>
    <w:basedOn w:val="Normal"/>
    <w:next w:val="Normal"/>
    <w:uiPriority w:val="35"/>
    <w:semiHidden/>
    <w:unhideWhenUsed/>
    <w:qFormat/>
    <w:rsid w:val="00AB73C4"/>
    <w:pPr>
      <w:spacing w:after="200"/>
    </w:pPr>
    <w:rPr>
      <w:i/>
      <w:iCs/>
      <w:color w:val="44546A" w:themeColor="text2"/>
      <w:sz w:val="18"/>
      <w:szCs w:val="18"/>
    </w:rPr>
  </w:style>
  <w:style w:type="paragraph" w:customStyle="1" w:styleId="Default">
    <w:name w:val="Default"/>
    <w:rsid w:val="00223AA5"/>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CA15F-C2E6-41D8-9438-6A0D8314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2295</Words>
  <Characters>14924</Characters>
  <Application>Microsoft Office Word</Application>
  <DocSecurity>0</DocSecurity>
  <Lines>746</Lines>
  <Paragraphs>538</Paragraphs>
  <ScaleCrop>false</ScaleCrop>
  <HeadingPairs>
    <vt:vector size="2" baseType="variant">
      <vt:variant>
        <vt:lpstr>Title</vt:lpstr>
      </vt:variant>
      <vt:variant>
        <vt:i4>1</vt:i4>
      </vt:variant>
    </vt:vector>
  </HeadingPairs>
  <TitlesOfParts>
    <vt:vector size="1" baseType="lpstr">
      <vt:lpstr>Pravilnik o primjerenom korištenju informacijskog sustava</vt:lpstr>
    </vt:vector>
  </TitlesOfParts>
  <Company/>
  <LinksUpToDate>false</LinksUpToDate>
  <CharactersWithSpaces>16681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primjerenom korištenju informacijskog sustava</dc:title>
  <dc:subject/>
  <dc:creator>Danijel Bara</dc:creator>
  <cp:keywords/>
  <dc:description/>
  <cp:lastModifiedBy>Daniel Bara</cp:lastModifiedBy>
  <cp:revision>16</cp:revision>
  <dcterms:created xsi:type="dcterms:W3CDTF">2019-02-25T20:54:00Z</dcterms:created>
  <dcterms:modified xsi:type="dcterms:W3CDTF">2024-06-14T20:50:00Z</dcterms:modified>
</cp:coreProperties>
</file>